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B5" w:rsidRPr="007308FE" w:rsidRDefault="005B6FB5" w:rsidP="005B6FB5">
      <w:pPr>
        <w:ind w:left="10065"/>
        <w:rPr>
          <w:sz w:val="27"/>
          <w:szCs w:val="27"/>
        </w:rPr>
      </w:pPr>
      <w:bookmarkStart w:id="0" w:name="_GoBack"/>
      <w:bookmarkEnd w:id="0"/>
      <w:r w:rsidRPr="007308FE">
        <w:rPr>
          <w:sz w:val="27"/>
          <w:szCs w:val="27"/>
        </w:rPr>
        <w:t xml:space="preserve">Приложение </w:t>
      </w:r>
    </w:p>
    <w:p w:rsidR="005B6FB5" w:rsidRPr="007308FE" w:rsidRDefault="005B6FB5" w:rsidP="005B6FB5">
      <w:pPr>
        <w:ind w:left="10065"/>
        <w:rPr>
          <w:sz w:val="27"/>
          <w:szCs w:val="27"/>
        </w:rPr>
      </w:pPr>
      <w:r w:rsidRPr="007308FE">
        <w:rPr>
          <w:sz w:val="27"/>
          <w:szCs w:val="27"/>
        </w:rPr>
        <w:t xml:space="preserve">к приказу министерства образования </w:t>
      </w:r>
    </w:p>
    <w:p w:rsidR="005B6FB5" w:rsidRPr="007308FE" w:rsidRDefault="005B6FB5" w:rsidP="005B6FB5">
      <w:pPr>
        <w:ind w:left="10065"/>
        <w:rPr>
          <w:sz w:val="27"/>
          <w:szCs w:val="27"/>
        </w:rPr>
      </w:pPr>
      <w:r w:rsidRPr="007308FE">
        <w:rPr>
          <w:sz w:val="27"/>
          <w:szCs w:val="27"/>
        </w:rPr>
        <w:t xml:space="preserve">Оренбургской области </w:t>
      </w:r>
    </w:p>
    <w:p w:rsidR="005B6FB5" w:rsidRPr="007308FE" w:rsidRDefault="005B6FB5" w:rsidP="005B6FB5">
      <w:pPr>
        <w:ind w:left="10065"/>
        <w:rPr>
          <w:sz w:val="27"/>
          <w:szCs w:val="27"/>
        </w:rPr>
      </w:pPr>
      <w:r w:rsidRPr="007308FE">
        <w:rPr>
          <w:sz w:val="27"/>
          <w:szCs w:val="27"/>
        </w:rPr>
        <w:t>от __________ № _________</w:t>
      </w:r>
    </w:p>
    <w:p w:rsidR="000B084E" w:rsidRPr="007308FE" w:rsidRDefault="000B084E" w:rsidP="004812F5">
      <w:pPr>
        <w:jc w:val="center"/>
        <w:rPr>
          <w:sz w:val="27"/>
          <w:szCs w:val="27"/>
        </w:rPr>
      </w:pPr>
    </w:p>
    <w:p w:rsidR="004812F5" w:rsidRPr="007308FE" w:rsidRDefault="004812F5" w:rsidP="004812F5">
      <w:pPr>
        <w:jc w:val="center"/>
        <w:rPr>
          <w:sz w:val="27"/>
          <w:szCs w:val="27"/>
        </w:rPr>
      </w:pPr>
      <w:r w:rsidRPr="007308FE">
        <w:rPr>
          <w:sz w:val="27"/>
          <w:szCs w:val="27"/>
        </w:rPr>
        <w:t xml:space="preserve">Региональный план мероприятий, </w:t>
      </w:r>
    </w:p>
    <w:p w:rsidR="007308FE" w:rsidRDefault="004812F5" w:rsidP="004812F5">
      <w:pPr>
        <w:jc w:val="center"/>
        <w:rPr>
          <w:sz w:val="27"/>
          <w:szCs w:val="27"/>
        </w:rPr>
      </w:pPr>
      <w:r w:rsidRPr="007308FE">
        <w:rPr>
          <w:sz w:val="27"/>
          <w:szCs w:val="27"/>
        </w:rPr>
        <w:t xml:space="preserve">направленных на формирование и оценку функциональной грамотности обучающихся </w:t>
      </w:r>
    </w:p>
    <w:p w:rsidR="004812F5" w:rsidRPr="007308FE" w:rsidRDefault="004812F5" w:rsidP="004812F5">
      <w:pPr>
        <w:jc w:val="center"/>
        <w:rPr>
          <w:sz w:val="27"/>
          <w:szCs w:val="27"/>
        </w:rPr>
      </w:pPr>
      <w:r w:rsidRPr="007308FE">
        <w:rPr>
          <w:sz w:val="27"/>
          <w:szCs w:val="27"/>
        </w:rPr>
        <w:t>общеобразовательных организаций, на 2021/2022 учебный год</w:t>
      </w:r>
    </w:p>
    <w:p w:rsidR="004812F5" w:rsidRDefault="004812F5" w:rsidP="004812F5">
      <w:pPr>
        <w:jc w:val="center"/>
        <w:rPr>
          <w:b/>
          <w:sz w:val="18"/>
          <w:szCs w:val="28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756"/>
        <w:gridCol w:w="4543"/>
        <w:gridCol w:w="2627"/>
        <w:gridCol w:w="2268"/>
        <w:gridCol w:w="4543"/>
      </w:tblGrid>
      <w:tr w:rsidR="00261E8F" w:rsidRPr="00261E8F" w:rsidTr="00C06E96">
        <w:tc>
          <w:tcPr>
            <w:tcW w:w="756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№</w:t>
            </w:r>
          </w:p>
        </w:tc>
        <w:tc>
          <w:tcPr>
            <w:tcW w:w="4543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627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268" w:type="dxa"/>
          </w:tcPr>
          <w:p w:rsidR="00261E8F" w:rsidRDefault="00261E8F" w:rsidP="00261E8F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Срок </w:t>
            </w:r>
          </w:p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исполнения</w:t>
            </w:r>
          </w:p>
        </w:tc>
        <w:tc>
          <w:tcPr>
            <w:tcW w:w="4543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Ожидаемые результаты реализации мероприятий</w:t>
            </w:r>
          </w:p>
        </w:tc>
      </w:tr>
      <w:tr w:rsidR="00261E8F" w:rsidRPr="00261E8F" w:rsidTr="00C06E96">
        <w:tc>
          <w:tcPr>
            <w:tcW w:w="756" w:type="dxa"/>
          </w:tcPr>
          <w:p w:rsidR="00261E8F" w:rsidRPr="00261E8F" w:rsidRDefault="00261E8F" w:rsidP="00261E8F">
            <w:pPr>
              <w:jc w:val="center"/>
              <w:rPr>
                <w:sz w:val="27"/>
                <w:szCs w:val="27"/>
              </w:rPr>
            </w:pPr>
            <w:r w:rsidRPr="00261E8F">
              <w:rPr>
                <w:sz w:val="27"/>
                <w:szCs w:val="27"/>
              </w:rPr>
              <w:t>1</w:t>
            </w:r>
          </w:p>
        </w:tc>
        <w:tc>
          <w:tcPr>
            <w:tcW w:w="13981" w:type="dxa"/>
            <w:gridSpan w:val="4"/>
          </w:tcPr>
          <w:p w:rsidR="00261E8F" w:rsidRPr="00261E8F" w:rsidRDefault="00261E8F" w:rsidP="00C00401">
            <w:pPr>
              <w:jc w:val="center"/>
              <w:rPr>
                <w:b/>
                <w:sz w:val="27"/>
                <w:szCs w:val="27"/>
              </w:rPr>
            </w:pPr>
            <w:r w:rsidRPr="00122563">
              <w:rPr>
                <w:sz w:val="27"/>
                <w:szCs w:val="27"/>
              </w:rPr>
              <w:t>Подготовительный этап</w:t>
            </w:r>
          </w:p>
        </w:tc>
      </w:tr>
      <w:tr w:rsidR="00261E8F" w:rsidRPr="00261E8F" w:rsidTr="00C06E96">
        <w:tc>
          <w:tcPr>
            <w:tcW w:w="756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4543" w:type="dxa"/>
          </w:tcPr>
          <w:p w:rsidR="00261E8F" w:rsidRPr="00261E8F" w:rsidRDefault="00261E8F" w:rsidP="00261E8F">
            <w:pPr>
              <w:jc w:val="both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Разработка и утверждение планов мероприятий, направленных на формирование и оценку функциональной грамотности обучающихся общеобразовательных организаций, на 2021/2022 учебный год на муниципальном уровне и уровне образовательных организаций</w:t>
            </w:r>
          </w:p>
        </w:tc>
        <w:tc>
          <w:tcPr>
            <w:tcW w:w="2627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министерство образования Оренбургской области (далее – министерство</w:t>
            </w:r>
            <w:r w:rsidR="002A4452">
              <w:rPr>
                <w:sz w:val="27"/>
                <w:szCs w:val="27"/>
              </w:rPr>
              <w:t xml:space="preserve"> образования</w:t>
            </w:r>
            <w:r w:rsidRPr="007308FE">
              <w:rPr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до 20 сентября 2021 года</w:t>
            </w:r>
          </w:p>
        </w:tc>
        <w:tc>
          <w:tcPr>
            <w:tcW w:w="4543" w:type="dxa"/>
          </w:tcPr>
          <w:p w:rsidR="00261E8F" w:rsidRPr="00261E8F" w:rsidRDefault="00261E8F" w:rsidP="00261E8F">
            <w:pPr>
              <w:jc w:val="both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разработаны и утверждены муниципальные и внутришкольные планы мероприятий, направленны</w:t>
            </w:r>
            <w:r>
              <w:rPr>
                <w:sz w:val="27"/>
                <w:szCs w:val="27"/>
              </w:rPr>
              <w:t>е</w:t>
            </w:r>
            <w:r w:rsidRPr="007308FE">
              <w:rPr>
                <w:sz w:val="27"/>
                <w:szCs w:val="27"/>
              </w:rPr>
              <w:t xml:space="preserve"> на формирование и оценку функциональной грамотности обучающихся общеобразовательных организаций, на 2021/2022 учебный год </w:t>
            </w:r>
          </w:p>
        </w:tc>
      </w:tr>
      <w:tr w:rsidR="00261E8F" w:rsidRPr="00261E8F" w:rsidTr="00C06E96">
        <w:tc>
          <w:tcPr>
            <w:tcW w:w="756" w:type="dxa"/>
          </w:tcPr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4543" w:type="dxa"/>
          </w:tcPr>
          <w:p w:rsidR="00261E8F" w:rsidRPr="00261E8F" w:rsidRDefault="00261E8F" w:rsidP="00261E8F">
            <w:pPr>
              <w:jc w:val="both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Формирование организационной структуры по реализации плана мероприятий</w:t>
            </w:r>
          </w:p>
        </w:tc>
        <w:tc>
          <w:tcPr>
            <w:tcW w:w="2627" w:type="dxa"/>
          </w:tcPr>
          <w:p w:rsidR="00261E8F" w:rsidRPr="00261E8F" w:rsidRDefault="00261E8F" w:rsidP="008F210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органы</w:t>
            </w:r>
            <w:r w:rsidR="008F2102">
              <w:rPr>
                <w:sz w:val="27"/>
                <w:szCs w:val="27"/>
              </w:rPr>
              <w:t xml:space="preserve">, осуществляющие </w:t>
            </w:r>
            <w:r>
              <w:rPr>
                <w:sz w:val="27"/>
                <w:szCs w:val="27"/>
              </w:rPr>
              <w:t xml:space="preserve"> управлени</w:t>
            </w:r>
            <w:r w:rsidR="008F2102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образования (далее – МОУО)</w:t>
            </w:r>
            <w:r w:rsidRPr="007308FE">
              <w:rPr>
                <w:sz w:val="27"/>
                <w:szCs w:val="27"/>
              </w:rPr>
              <w:t xml:space="preserve">, государственное бюджетное учреждение «Региональный </w:t>
            </w:r>
            <w:r w:rsidRPr="007308FE">
              <w:rPr>
                <w:sz w:val="27"/>
                <w:szCs w:val="27"/>
              </w:rPr>
              <w:lastRenderedPageBreak/>
              <w:t xml:space="preserve">центр развития образования Оренбургской области» (далее </w:t>
            </w:r>
            <w:r w:rsidR="008F2102">
              <w:rPr>
                <w:sz w:val="27"/>
                <w:szCs w:val="27"/>
              </w:rPr>
              <w:t>–</w:t>
            </w:r>
            <w:r w:rsidRPr="007308FE">
              <w:rPr>
                <w:sz w:val="27"/>
                <w:szCs w:val="27"/>
              </w:rPr>
              <w:t xml:space="preserve"> ГБУ РЦРО)</w:t>
            </w:r>
          </w:p>
        </w:tc>
        <w:tc>
          <w:tcPr>
            <w:tcW w:w="2268" w:type="dxa"/>
          </w:tcPr>
          <w:p w:rsidR="00261E8F" w:rsidRDefault="00261E8F" w:rsidP="00261E8F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lastRenderedPageBreak/>
              <w:t xml:space="preserve">до 1 октября </w:t>
            </w:r>
          </w:p>
          <w:p w:rsidR="00261E8F" w:rsidRPr="00261E8F" w:rsidRDefault="00261E8F" w:rsidP="00261E8F">
            <w:pPr>
              <w:jc w:val="center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2021 года</w:t>
            </w:r>
          </w:p>
        </w:tc>
        <w:tc>
          <w:tcPr>
            <w:tcW w:w="4543" w:type="dxa"/>
          </w:tcPr>
          <w:p w:rsidR="00261E8F" w:rsidRPr="007308FE" w:rsidRDefault="00261E8F" w:rsidP="00261E8F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в муниципалитетах определены:</w:t>
            </w:r>
          </w:p>
          <w:p w:rsidR="00261E8F" w:rsidRPr="007308FE" w:rsidRDefault="00261E8F" w:rsidP="00261E8F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муниципальные координаторы, ответственные за формирование и оценку функциональной грамотности обучающихся;</w:t>
            </w:r>
          </w:p>
          <w:p w:rsidR="00261E8F" w:rsidRPr="00261E8F" w:rsidRDefault="00261E8F" w:rsidP="00261E8F">
            <w:pPr>
              <w:jc w:val="both"/>
              <w:rPr>
                <w:b/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опорные школы по формированию и оценке функциональной грамотности обучающихся (по направлениям</w:t>
            </w:r>
            <w:r w:rsidR="007A5F21">
              <w:rPr>
                <w:sz w:val="27"/>
                <w:szCs w:val="27"/>
              </w:rPr>
              <w:t xml:space="preserve">: читательская грамотность, математическая грамотность, </w:t>
            </w:r>
            <w:r w:rsidR="007B588E">
              <w:rPr>
                <w:sz w:val="27"/>
                <w:szCs w:val="27"/>
              </w:rPr>
              <w:lastRenderedPageBreak/>
              <w:t xml:space="preserve">естественнонаучная грамотность, </w:t>
            </w:r>
            <w:r w:rsidR="007A5F21">
              <w:rPr>
                <w:sz w:val="27"/>
                <w:szCs w:val="27"/>
              </w:rPr>
              <w:t>финансовая грамотность, глобальные компетенции, креативное мышление</w:t>
            </w:r>
            <w:r w:rsidRPr="007308FE">
              <w:rPr>
                <w:sz w:val="27"/>
                <w:szCs w:val="27"/>
              </w:rPr>
              <w:t>)</w:t>
            </w:r>
          </w:p>
        </w:tc>
      </w:tr>
      <w:tr w:rsidR="00261E8F" w:rsidRPr="00261E8F" w:rsidTr="00C06E96">
        <w:tc>
          <w:tcPr>
            <w:tcW w:w="756" w:type="dxa"/>
          </w:tcPr>
          <w:p w:rsidR="00261E8F" w:rsidRPr="00261E8F" w:rsidRDefault="00261E8F" w:rsidP="00261E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1.3</w:t>
            </w:r>
          </w:p>
        </w:tc>
        <w:tc>
          <w:tcPr>
            <w:tcW w:w="4543" w:type="dxa"/>
          </w:tcPr>
          <w:p w:rsidR="00261E8F" w:rsidRPr="00261E8F" w:rsidRDefault="00261E8F" w:rsidP="00261E8F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Актуализация региональных и муниципальных планов методического сопровождения</w:t>
            </w:r>
          </w:p>
        </w:tc>
        <w:tc>
          <w:tcPr>
            <w:tcW w:w="2627" w:type="dxa"/>
          </w:tcPr>
          <w:p w:rsidR="00261E8F" w:rsidRDefault="00261E8F" w:rsidP="00261E8F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ГБУ РЦРО, </w:t>
            </w:r>
          </w:p>
          <w:p w:rsidR="00261E8F" w:rsidRPr="00261E8F" w:rsidRDefault="00261E8F" w:rsidP="00261E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261E8F" w:rsidRPr="00261E8F" w:rsidRDefault="00261E8F" w:rsidP="00261E8F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до 1 октября 2021 года</w:t>
            </w:r>
          </w:p>
        </w:tc>
        <w:tc>
          <w:tcPr>
            <w:tcW w:w="4543" w:type="dxa"/>
          </w:tcPr>
          <w:p w:rsidR="00261E8F" w:rsidRPr="00261E8F" w:rsidRDefault="00DF5071" w:rsidP="00261E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261E8F" w:rsidRPr="007308FE">
              <w:rPr>
                <w:sz w:val="27"/>
                <w:szCs w:val="27"/>
              </w:rPr>
              <w:t xml:space="preserve">корректированные в части формирования и оценки функциональной грамотности обучающихся планы работы региональных ассоциаций учителей – предметников, </w:t>
            </w:r>
            <w:r>
              <w:rPr>
                <w:sz w:val="27"/>
                <w:szCs w:val="27"/>
              </w:rPr>
              <w:t>межмуниципальных центров методического сопровождения</w:t>
            </w:r>
            <w:r w:rsidR="00261E8F" w:rsidRPr="007308FE">
              <w:rPr>
                <w:sz w:val="27"/>
                <w:szCs w:val="27"/>
              </w:rPr>
              <w:t xml:space="preserve">, муниципальных методических служб, методических объединений учителей-предметников </w:t>
            </w:r>
          </w:p>
        </w:tc>
      </w:tr>
      <w:tr w:rsidR="00DF5071" w:rsidRPr="00261E8F" w:rsidTr="00C06E96">
        <w:tc>
          <w:tcPr>
            <w:tcW w:w="756" w:type="dxa"/>
          </w:tcPr>
          <w:p w:rsidR="00DF5071" w:rsidRPr="00261E8F" w:rsidRDefault="00DF5071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4543" w:type="dxa"/>
          </w:tcPr>
          <w:p w:rsidR="00DF5071" w:rsidRPr="00261E8F" w:rsidRDefault="00DF5071" w:rsidP="00DF5071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Проведение установочного вебинара для муниципальных координаторов по вопроса</w:t>
            </w:r>
            <w:r>
              <w:rPr>
                <w:sz w:val="27"/>
                <w:szCs w:val="27"/>
              </w:rPr>
              <w:t>м</w:t>
            </w:r>
            <w:r w:rsidRPr="007308FE">
              <w:rPr>
                <w:sz w:val="27"/>
                <w:szCs w:val="27"/>
              </w:rPr>
              <w:t xml:space="preserve"> организации работы МОУ по повышению функциональной грамотности обучающихся общеобразовательных организаций</w:t>
            </w:r>
          </w:p>
        </w:tc>
        <w:tc>
          <w:tcPr>
            <w:tcW w:w="2627" w:type="dxa"/>
          </w:tcPr>
          <w:p w:rsidR="00DF5071" w:rsidRPr="00261E8F" w:rsidRDefault="00DF5071" w:rsidP="00DF5071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ГБУ РЦРО</w:t>
            </w:r>
          </w:p>
        </w:tc>
        <w:tc>
          <w:tcPr>
            <w:tcW w:w="2268" w:type="dxa"/>
          </w:tcPr>
          <w:p w:rsidR="00DF5071" w:rsidRPr="00261E8F" w:rsidRDefault="007B588E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октября</w:t>
            </w:r>
            <w:r w:rsidR="00DF5071" w:rsidRPr="007308FE">
              <w:rPr>
                <w:sz w:val="27"/>
                <w:szCs w:val="27"/>
              </w:rPr>
              <w:t xml:space="preserve"> 2021</w:t>
            </w:r>
          </w:p>
        </w:tc>
        <w:tc>
          <w:tcPr>
            <w:tcW w:w="4543" w:type="dxa"/>
          </w:tcPr>
          <w:p w:rsidR="00DF5071" w:rsidRPr="00261E8F" w:rsidRDefault="00DF5071" w:rsidP="00DF50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7308FE">
              <w:rPr>
                <w:sz w:val="27"/>
                <w:szCs w:val="27"/>
              </w:rPr>
              <w:t>формирован единый алгоритм организационно-методического сопровождения формирования и оценки</w:t>
            </w:r>
            <w:r w:rsidR="007B588E">
              <w:rPr>
                <w:sz w:val="27"/>
                <w:szCs w:val="27"/>
              </w:rPr>
              <w:t xml:space="preserve"> функциональной грамотности</w:t>
            </w:r>
          </w:p>
        </w:tc>
      </w:tr>
      <w:tr w:rsidR="00DF5071" w:rsidRPr="00261E8F" w:rsidTr="00C06E96">
        <w:tc>
          <w:tcPr>
            <w:tcW w:w="756" w:type="dxa"/>
          </w:tcPr>
          <w:p w:rsidR="00DF5071" w:rsidRPr="00261E8F" w:rsidRDefault="00DF5071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4543" w:type="dxa"/>
          </w:tcPr>
          <w:p w:rsidR="00DF5071" w:rsidRPr="00261E8F" w:rsidRDefault="00DF5071" w:rsidP="007B588E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Формирование региональной базы данных учителей, участвующих в формировании функциональной грамотности</w:t>
            </w:r>
            <w:r w:rsidR="007B588E">
              <w:rPr>
                <w:sz w:val="27"/>
                <w:szCs w:val="27"/>
              </w:rPr>
              <w:t xml:space="preserve">, и </w:t>
            </w:r>
            <w:r w:rsidR="007B588E" w:rsidRPr="007308FE">
              <w:rPr>
                <w:sz w:val="27"/>
                <w:szCs w:val="27"/>
              </w:rPr>
              <w:t xml:space="preserve">обучающихся </w:t>
            </w:r>
            <w:r w:rsidR="007B588E">
              <w:rPr>
                <w:sz w:val="27"/>
                <w:szCs w:val="27"/>
              </w:rPr>
              <w:t>8-9</w:t>
            </w:r>
            <w:r w:rsidR="007B588E" w:rsidRPr="007308FE">
              <w:rPr>
                <w:sz w:val="27"/>
                <w:szCs w:val="27"/>
              </w:rPr>
              <w:t xml:space="preserve"> </w:t>
            </w:r>
            <w:r w:rsidR="007B588E">
              <w:rPr>
                <w:sz w:val="27"/>
                <w:szCs w:val="27"/>
              </w:rPr>
              <w:t>классов</w:t>
            </w:r>
          </w:p>
        </w:tc>
        <w:tc>
          <w:tcPr>
            <w:tcW w:w="2627" w:type="dxa"/>
          </w:tcPr>
          <w:p w:rsidR="000304C1" w:rsidRDefault="00DF5071" w:rsidP="00DF5071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ГБУ РЦРО, </w:t>
            </w:r>
          </w:p>
          <w:p w:rsidR="00DF5071" w:rsidRPr="00261E8F" w:rsidRDefault="000304C1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DF5071" w:rsidRPr="00261E8F" w:rsidRDefault="00DF5071" w:rsidP="00DF5071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до 1 октября 2021 года</w:t>
            </w:r>
          </w:p>
        </w:tc>
        <w:tc>
          <w:tcPr>
            <w:tcW w:w="4543" w:type="dxa"/>
          </w:tcPr>
          <w:p w:rsidR="00DF5071" w:rsidRPr="00261E8F" w:rsidRDefault="00DF5071" w:rsidP="00DF50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сформирована база данн</w:t>
            </w:r>
            <w:r w:rsidR="007B588E">
              <w:rPr>
                <w:sz w:val="27"/>
                <w:szCs w:val="27"/>
              </w:rPr>
              <w:t>ых обучающихся 8-9 классов 2021/</w:t>
            </w:r>
            <w:r>
              <w:rPr>
                <w:sz w:val="27"/>
                <w:szCs w:val="27"/>
              </w:rPr>
              <w:t xml:space="preserve">2022 учебного года, база данных учителей, участвующих в формировании функциональной грамотности по направлениям: читательская </w:t>
            </w:r>
            <w:r>
              <w:rPr>
                <w:sz w:val="27"/>
                <w:szCs w:val="27"/>
              </w:rPr>
              <w:lastRenderedPageBreak/>
              <w:t>грамотность, математическая грамотность, естественнонаучная грамотность, финансовая грамотность, глобальные компетенции, креативное мышление</w:t>
            </w:r>
          </w:p>
        </w:tc>
      </w:tr>
      <w:tr w:rsidR="008F2102" w:rsidRPr="00261E8F" w:rsidTr="00C06E96">
        <w:tc>
          <w:tcPr>
            <w:tcW w:w="756" w:type="dxa"/>
          </w:tcPr>
          <w:p w:rsidR="008F2102" w:rsidRDefault="008F2102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1.6</w:t>
            </w:r>
          </w:p>
        </w:tc>
        <w:tc>
          <w:tcPr>
            <w:tcW w:w="4543" w:type="dxa"/>
          </w:tcPr>
          <w:p w:rsidR="008F2102" w:rsidRPr="007308FE" w:rsidRDefault="008F2102" w:rsidP="007B2A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627" w:type="dxa"/>
          </w:tcPr>
          <w:p w:rsidR="008F2102" w:rsidRPr="007308FE" w:rsidRDefault="008F2102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8F2102" w:rsidRPr="007308FE" w:rsidRDefault="008F2102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 2021</w:t>
            </w:r>
          </w:p>
        </w:tc>
        <w:tc>
          <w:tcPr>
            <w:tcW w:w="4543" w:type="dxa"/>
          </w:tcPr>
          <w:p w:rsidR="008F2102" w:rsidRDefault="008F2102" w:rsidP="007B2A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</w:t>
            </w:r>
          </w:p>
        </w:tc>
      </w:tr>
      <w:tr w:rsidR="008F2102" w:rsidRPr="00261E8F" w:rsidTr="00C06E96">
        <w:tc>
          <w:tcPr>
            <w:tcW w:w="756" w:type="dxa"/>
          </w:tcPr>
          <w:p w:rsidR="008F2102" w:rsidRPr="000E4DF6" w:rsidRDefault="008F2102" w:rsidP="007B2A44">
            <w:pPr>
              <w:jc w:val="center"/>
              <w:rPr>
                <w:sz w:val="27"/>
                <w:szCs w:val="27"/>
              </w:rPr>
            </w:pPr>
            <w:r w:rsidRPr="000E4DF6">
              <w:rPr>
                <w:sz w:val="27"/>
                <w:szCs w:val="27"/>
              </w:rPr>
              <w:t>1.7</w:t>
            </w:r>
          </w:p>
        </w:tc>
        <w:tc>
          <w:tcPr>
            <w:tcW w:w="4543" w:type="dxa"/>
          </w:tcPr>
          <w:p w:rsidR="008F2102" w:rsidRPr="000E4DF6" w:rsidRDefault="008F2102" w:rsidP="007B2A44">
            <w:pPr>
              <w:jc w:val="both"/>
              <w:rPr>
                <w:sz w:val="27"/>
                <w:szCs w:val="27"/>
              </w:rPr>
            </w:pPr>
            <w:r w:rsidRPr="000E4DF6">
              <w:rPr>
                <w:sz w:val="27"/>
                <w:szCs w:val="27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2627" w:type="dxa"/>
          </w:tcPr>
          <w:p w:rsidR="008F2102" w:rsidRPr="000E4DF6" w:rsidRDefault="008F2102" w:rsidP="007B2A44">
            <w:pPr>
              <w:jc w:val="center"/>
              <w:rPr>
                <w:sz w:val="27"/>
                <w:szCs w:val="27"/>
              </w:rPr>
            </w:pPr>
            <w:r w:rsidRPr="000E4DF6">
              <w:rPr>
                <w:sz w:val="27"/>
                <w:szCs w:val="27"/>
              </w:rPr>
              <w:t>Центр непрерывного повышения профессионального мастерства педагогических работников (далее ‒ ЦНППМПР), МОУ</w:t>
            </w:r>
            <w:r w:rsidR="007B588E" w:rsidRPr="000E4DF6">
              <w:rPr>
                <w:sz w:val="27"/>
                <w:szCs w:val="27"/>
              </w:rPr>
              <w:t>О</w:t>
            </w:r>
            <w:r w:rsidRPr="000E4DF6">
              <w:rPr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8F2102" w:rsidRPr="000E4DF6" w:rsidRDefault="008F2102" w:rsidP="007B2A44">
            <w:pPr>
              <w:jc w:val="center"/>
              <w:rPr>
                <w:sz w:val="27"/>
                <w:szCs w:val="27"/>
              </w:rPr>
            </w:pPr>
            <w:r w:rsidRPr="000E4DF6">
              <w:rPr>
                <w:sz w:val="27"/>
                <w:szCs w:val="27"/>
              </w:rPr>
              <w:t>до 1 ноября 2021 года</w:t>
            </w:r>
          </w:p>
        </w:tc>
        <w:tc>
          <w:tcPr>
            <w:tcW w:w="4543" w:type="dxa"/>
          </w:tcPr>
          <w:p w:rsidR="008F2102" w:rsidRPr="000E4DF6" w:rsidRDefault="008F2102" w:rsidP="007B2A44">
            <w:pPr>
              <w:jc w:val="both"/>
              <w:rPr>
                <w:sz w:val="27"/>
                <w:szCs w:val="27"/>
              </w:rPr>
            </w:pPr>
            <w:r w:rsidRPr="000E4DF6">
              <w:rPr>
                <w:sz w:val="27"/>
                <w:szCs w:val="27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DF5071" w:rsidRPr="00261E8F" w:rsidTr="00C06E96">
        <w:tc>
          <w:tcPr>
            <w:tcW w:w="756" w:type="dxa"/>
          </w:tcPr>
          <w:p w:rsidR="00DF5071" w:rsidRPr="00261E8F" w:rsidRDefault="0094655B" w:rsidP="008F21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F2102">
              <w:rPr>
                <w:sz w:val="27"/>
                <w:szCs w:val="27"/>
              </w:rPr>
              <w:t>8</w:t>
            </w:r>
          </w:p>
        </w:tc>
        <w:tc>
          <w:tcPr>
            <w:tcW w:w="4543" w:type="dxa"/>
          </w:tcPr>
          <w:p w:rsidR="00DF5071" w:rsidRPr="00261E8F" w:rsidRDefault="00DF5071" w:rsidP="00DF5071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Создание и наполнение тематический страницы по вопросам формирования и оценки функциональной грамотности на сайтах</w:t>
            </w:r>
            <w:r w:rsidR="007B588E">
              <w:rPr>
                <w:sz w:val="27"/>
                <w:szCs w:val="27"/>
              </w:rPr>
              <w:t xml:space="preserve"> МО,</w:t>
            </w:r>
            <w:r w:rsidRPr="007308FE">
              <w:rPr>
                <w:sz w:val="27"/>
                <w:szCs w:val="27"/>
              </w:rPr>
              <w:t xml:space="preserve"> «Цифровая школа Оренбуржья»</w:t>
            </w:r>
            <w:r w:rsidR="007B588E">
              <w:rPr>
                <w:sz w:val="27"/>
                <w:szCs w:val="27"/>
              </w:rPr>
              <w:t>, МОУО, общеобразовательных организаций</w:t>
            </w:r>
            <w:r w:rsidRPr="007308FE">
              <w:rPr>
                <w:sz w:val="27"/>
                <w:szCs w:val="27"/>
              </w:rPr>
              <w:t xml:space="preserve"> и муниципальных методических </w:t>
            </w:r>
            <w:r w:rsidRPr="007308FE">
              <w:rPr>
                <w:sz w:val="27"/>
                <w:szCs w:val="27"/>
              </w:rPr>
              <w:lastRenderedPageBreak/>
              <w:t>служб</w:t>
            </w:r>
          </w:p>
        </w:tc>
        <w:tc>
          <w:tcPr>
            <w:tcW w:w="2627" w:type="dxa"/>
          </w:tcPr>
          <w:p w:rsidR="00DF5071" w:rsidRPr="00261E8F" w:rsidRDefault="006611ED" w:rsidP="007B5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министерство образования</w:t>
            </w:r>
            <w:r w:rsidR="007B588E">
              <w:rPr>
                <w:sz w:val="27"/>
                <w:szCs w:val="27"/>
              </w:rPr>
              <w:t xml:space="preserve">, </w:t>
            </w:r>
            <w:r w:rsidR="00DF5071" w:rsidRPr="007308FE">
              <w:rPr>
                <w:sz w:val="27"/>
                <w:szCs w:val="27"/>
              </w:rPr>
              <w:t xml:space="preserve">ГБУ РЦРО, </w:t>
            </w:r>
            <w:r w:rsidR="00DF5071"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DF5071" w:rsidRPr="00261E8F" w:rsidRDefault="000F070C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 2021</w:t>
            </w:r>
          </w:p>
        </w:tc>
        <w:tc>
          <w:tcPr>
            <w:tcW w:w="4543" w:type="dxa"/>
          </w:tcPr>
          <w:p w:rsidR="00DF5071" w:rsidRPr="00261E8F" w:rsidRDefault="00DF5071" w:rsidP="00DF5071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Default="000B3FDF" w:rsidP="008F21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1.9.</w:t>
            </w:r>
          </w:p>
        </w:tc>
        <w:tc>
          <w:tcPr>
            <w:tcW w:w="4543" w:type="dxa"/>
          </w:tcPr>
          <w:p w:rsidR="000B3FDF" w:rsidRDefault="000B3FDF" w:rsidP="008625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форм технологических карт формирования и оценки направлений функциональной грамотности</w:t>
            </w:r>
          </w:p>
        </w:tc>
        <w:tc>
          <w:tcPr>
            <w:tcW w:w="2627" w:type="dxa"/>
          </w:tcPr>
          <w:p w:rsidR="000B3FDF" w:rsidRDefault="000B3FDF" w:rsidP="008625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ГБУ РЦРО</w:t>
            </w:r>
          </w:p>
        </w:tc>
        <w:tc>
          <w:tcPr>
            <w:tcW w:w="2268" w:type="dxa"/>
          </w:tcPr>
          <w:p w:rsidR="000B3FDF" w:rsidRDefault="000B3FDF" w:rsidP="008625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 октября 2021 года</w:t>
            </w:r>
          </w:p>
        </w:tc>
        <w:tc>
          <w:tcPr>
            <w:tcW w:w="4543" w:type="dxa"/>
          </w:tcPr>
          <w:p w:rsidR="000B3FDF" w:rsidRPr="007308FE" w:rsidRDefault="000B3FDF" w:rsidP="008625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Форма технологической карты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Default="000B3FDF" w:rsidP="008F21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1.10.</w:t>
            </w:r>
          </w:p>
        </w:tc>
        <w:tc>
          <w:tcPr>
            <w:tcW w:w="4543" w:type="dxa"/>
          </w:tcPr>
          <w:p w:rsidR="000B3FDF" w:rsidRPr="007308FE" w:rsidRDefault="000B3FDF" w:rsidP="000B3F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Определение разделов, тем, дидактических единиц, при формировании которых в учебных программах 8-9 классов реализуются приемы формирования и оценки направлений функциональной грамотности </w:t>
            </w:r>
          </w:p>
        </w:tc>
        <w:tc>
          <w:tcPr>
            <w:tcW w:w="2627" w:type="dxa"/>
          </w:tcPr>
          <w:p w:rsidR="000B3FDF" w:rsidRDefault="000B3FDF" w:rsidP="006611ED">
            <w:pPr>
              <w:spacing w:before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Команды опорных школ, муниципальные методические службы</w:t>
            </w:r>
            <w:r w:rsidR="006611ED">
              <w:rPr>
                <w:sz w:val="27"/>
                <w:szCs w:val="27"/>
              </w:rPr>
              <w:t xml:space="preserve"> (далее – ММС), </w:t>
            </w:r>
            <w:r>
              <w:rPr>
                <w:sz w:val="27"/>
                <w:szCs w:val="27"/>
              </w:rPr>
              <w:t xml:space="preserve">межмуниципальные центры методического сопровождения </w:t>
            </w:r>
            <w:r w:rsidR="006611ED">
              <w:rPr>
                <w:sz w:val="27"/>
                <w:szCs w:val="27"/>
              </w:rPr>
              <w:t>(далее – ММЦ)</w:t>
            </w:r>
          </w:p>
        </w:tc>
        <w:tc>
          <w:tcPr>
            <w:tcW w:w="2268" w:type="dxa"/>
          </w:tcPr>
          <w:p w:rsidR="000B3FD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Октябрь-ноябрь 2021 года</w:t>
            </w:r>
          </w:p>
        </w:tc>
        <w:tc>
          <w:tcPr>
            <w:tcW w:w="4543" w:type="dxa"/>
          </w:tcPr>
          <w:p w:rsidR="000B3FDF" w:rsidRPr="007308FE" w:rsidRDefault="000B3FDF" w:rsidP="00DF50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Default="000B3FDF" w:rsidP="008F21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1.11.</w:t>
            </w:r>
          </w:p>
        </w:tc>
        <w:tc>
          <w:tcPr>
            <w:tcW w:w="4543" w:type="dxa"/>
          </w:tcPr>
          <w:p w:rsidR="000B3FDF" w:rsidRDefault="000B3FDF" w:rsidP="000B3F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технологических карт по программам 5-7 классов</w:t>
            </w:r>
          </w:p>
        </w:tc>
        <w:tc>
          <w:tcPr>
            <w:tcW w:w="2627" w:type="dxa"/>
          </w:tcPr>
          <w:p w:rsidR="000B3FDF" w:rsidRDefault="000B3FDF" w:rsidP="006611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Команды опорных школ, </w:t>
            </w:r>
            <w:r w:rsidR="006611ED">
              <w:rPr>
                <w:sz w:val="27"/>
                <w:szCs w:val="27"/>
              </w:rPr>
              <w:t>ММС, ММЦ</w:t>
            </w:r>
          </w:p>
        </w:tc>
        <w:tc>
          <w:tcPr>
            <w:tcW w:w="2268" w:type="dxa"/>
          </w:tcPr>
          <w:p w:rsidR="000B3FD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апреля 2022 года</w:t>
            </w:r>
          </w:p>
        </w:tc>
        <w:tc>
          <w:tcPr>
            <w:tcW w:w="4543" w:type="dxa"/>
          </w:tcPr>
          <w:p w:rsidR="000B3FDF" w:rsidRDefault="000B3FDF" w:rsidP="00DF50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3981" w:type="dxa"/>
            <w:gridSpan w:val="4"/>
          </w:tcPr>
          <w:p w:rsidR="000B3FDF" w:rsidRPr="00261E8F" w:rsidRDefault="000B3FDF" w:rsidP="00C00401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Основной этап</w:t>
            </w:r>
          </w:p>
        </w:tc>
      </w:tr>
      <w:tr w:rsidR="000B3FDF" w:rsidTr="00C06E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 w:rsidP="001201D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Тематические заседания региональных ассоциаций учителей-предметников, городских и муниципальных методических объединений учителей по вопросам формирования функциональной грамотности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региональные ассоциации учителей- предметников, МОУО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ноябрь 2021</w:t>
            </w:r>
          </w:p>
          <w:p w:rsidR="000B3FDF" w:rsidRDefault="000B3FD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март 2022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протоколы заседаний, методические рекомендации</w:t>
            </w:r>
          </w:p>
        </w:tc>
      </w:tr>
      <w:tr w:rsidR="000B3FDF" w:rsidTr="00C06E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261E8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261E8F" w:rsidRDefault="000B3FDF" w:rsidP="007B2A44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Региональный семинар для учителей </w:t>
            </w:r>
            <w:r w:rsidRPr="009A4FD5">
              <w:rPr>
                <w:sz w:val="27"/>
                <w:szCs w:val="27"/>
              </w:rPr>
              <w:lastRenderedPageBreak/>
              <w:t>«Современные подходы к формированию и оценке функциональной грамотности</w:t>
            </w:r>
            <w:r>
              <w:rPr>
                <w:sz w:val="27"/>
                <w:szCs w:val="27"/>
              </w:rPr>
              <w:t xml:space="preserve"> в образовательном процессе школы</w:t>
            </w:r>
            <w:r w:rsidRPr="009A4FD5">
              <w:rPr>
                <w:sz w:val="27"/>
                <w:szCs w:val="27"/>
              </w:rPr>
              <w:t>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 w:rsidP="007B2A44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lastRenderedPageBreak/>
              <w:t xml:space="preserve">ГБУ РЦРО, </w:t>
            </w:r>
          </w:p>
          <w:p w:rsidR="000B3FDF" w:rsidRPr="00261E8F" w:rsidRDefault="000B3FDF" w:rsidP="00120235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lastRenderedPageBreak/>
              <w:t xml:space="preserve">МАУ «Импульс-центр, </w:t>
            </w:r>
            <w:r w:rsidR="00120235">
              <w:rPr>
                <w:sz w:val="27"/>
                <w:szCs w:val="27"/>
              </w:rPr>
              <w:t>ММЦ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261E8F" w:rsidRDefault="000B3FDF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</w:t>
            </w:r>
            <w:r w:rsidRPr="007308FE">
              <w:rPr>
                <w:sz w:val="27"/>
                <w:szCs w:val="27"/>
              </w:rPr>
              <w:t>оябрь</w:t>
            </w:r>
            <w:r>
              <w:rPr>
                <w:sz w:val="27"/>
                <w:szCs w:val="27"/>
              </w:rPr>
              <w:t xml:space="preserve"> 2021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261E8F" w:rsidRDefault="000B3FDF" w:rsidP="00230FF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7308FE">
              <w:rPr>
                <w:sz w:val="27"/>
                <w:szCs w:val="27"/>
              </w:rPr>
              <w:t>борник методических материалов</w:t>
            </w:r>
          </w:p>
        </w:tc>
      </w:tr>
      <w:tr w:rsidR="000B3FDF" w:rsidTr="00C06E9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7308FE" w:rsidRDefault="000B3FDF" w:rsidP="007B2A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Региональный семинар-практикум для учителей «Функциональная грамотность: технология формирующего оценивания»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7308FE" w:rsidRDefault="000B3FDF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ГБУ РЦРО, ЦНППМПР, региональные ассоциации учителей-предметников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Default="000B3FDF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 2021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DF" w:rsidRPr="007308FE" w:rsidRDefault="000B3FDF" w:rsidP="00230FF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7308FE">
              <w:rPr>
                <w:sz w:val="27"/>
                <w:szCs w:val="27"/>
              </w:rPr>
              <w:t>борник методических материалов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4543" w:type="dxa"/>
          </w:tcPr>
          <w:p w:rsidR="000B3FDF" w:rsidRPr="00261E8F" w:rsidRDefault="000B3FDF" w:rsidP="007B2A44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Региональный семинар для учителей и муниципальных организаторов </w:t>
            </w:r>
            <w:r w:rsidRPr="009A4FD5">
              <w:rPr>
                <w:sz w:val="27"/>
                <w:szCs w:val="27"/>
              </w:rPr>
              <w:t>«Формирование функциональной грамотности обучающихся: опыт, проблемы, решения»</w:t>
            </w:r>
          </w:p>
        </w:tc>
        <w:tc>
          <w:tcPr>
            <w:tcW w:w="2627" w:type="dxa"/>
          </w:tcPr>
          <w:p w:rsidR="000B3FDF" w:rsidRDefault="000B3FDF" w:rsidP="007B2A44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ГБУ РЦРО, </w:t>
            </w:r>
          </w:p>
          <w:p w:rsidR="000B3FDF" w:rsidRDefault="000B3FDF" w:rsidP="007B2A44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МАУ «Импульс-центр, </w:t>
            </w:r>
          </w:p>
          <w:p w:rsidR="000B3FDF" w:rsidRPr="00261E8F" w:rsidRDefault="000B3FDF" w:rsidP="007B2A44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ММЦ</w:t>
            </w:r>
          </w:p>
        </w:tc>
        <w:tc>
          <w:tcPr>
            <w:tcW w:w="2268" w:type="dxa"/>
          </w:tcPr>
          <w:p w:rsidR="000B3FDF" w:rsidRPr="00261E8F" w:rsidRDefault="000B3FDF" w:rsidP="007B2A44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апрель-май</w:t>
            </w:r>
            <w:r>
              <w:rPr>
                <w:sz w:val="27"/>
                <w:szCs w:val="27"/>
              </w:rPr>
              <w:t xml:space="preserve"> 2022</w:t>
            </w:r>
          </w:p>
        </w:tc>
        <w:tc>
          <w:tcPr>
            <w:tcW w:w="4543" w:type="dxa"/>
          </w:tcPr>
          <w:p w:rsidR="000B3FDF" w:rsidRPr="00261E8F" w:rsidRDefault="000B3FDF" w:rsidP="007B2A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7308FE">
              <w:rPr>
                <w:sz w:val="27"/>
                <w:szCs w:val="27"/>
              </w:rPr>
              <w:t>борник методических материалов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4543" w:type="dxa"/>
          </w:tcPr>
          <w:p w:rsidR="000B3FDF" w:rsidRPr="00261E8F" w:rsidRDefault="00C06E96" w:rsidP="00C06E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Постояннодействующий методический семинар-практикум</w:t>
            </w:r>
            <w:r w:rsidR="000B3FDF">
              <w:rPr>
                <w:sz w:val="27"/>
                <w:szCs w:val="27"/>
              </w:rPr>
              <w:t xml:space="preserve"> для учителей по работе с банком заданий для оценки функциональной грамотности </w:t>
            </w:r>
            <w:r w:rsidR="000B3FDF" w:rsidRPr="007308FE">
              <w:rPr>
                <w:sz w:val="27"/>
                <w:szCs w:val="27"/>
              </w:rPr>
              <w:t>(по направлениям</w:t>
            </w:r>
            <w:r w:rsidR="000B3FDF">
              <w:rPr>
                <w:sz w:val="27"/>
                <w:szCs w:val="27"/>
              </w:rPr>
              <w:t>: читательская, математическая</w:t>
            </w:r>
            <w:r>
              <w:rPr>
                <w:sz w:val="27"/>
                <w:szCs w:val="27"/>
              </w:rPr>
              <w:t>, естественнонаучная</w:t>
            </w:r>
            <w:r w:rsidR="000B3FDF">
              <w:rPr>
                <w:sz w:val="27"/>
                <w:szCs w:val="27"/>
              </w:rPr>
              <w:t>, финансовая грамотность, глобальные компетенции, креативное мышление</w:t>
            </w:r>
            <w:r w:rsidR="000B3FDF" w:rsidRPr="007308FE">
              <w:rPr>
                <w:sz w:val="27"/>
                <w:szCs w:val="27"/>
              </w:rPr>
              <w:t>)</w:t>
            </w:r>
          </w:p>
        </w:tc>
        <w:tc>
          <w:tcPr>
            <w:tcW w:w="2627" w:type="dxa"/>
          </w:tcPr>
          <w:p w:rsidR="000B3FD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ГБУ РЦРО, региональные ассоциации учителей- предметников, </w:t>
            </w:r>
          </w:p>
          <w:p w:rsidR="000B3FDF" w:rsidRPr="00261E8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ЦНППМПР, муниципальные  координаторы</w:t>
            </w:r>
          </w:p>
        </w:tc>
        <w:tc>
          <w:tcPr>
            <w:tcW w:w="2268" w:type="dxa"/>
          </w:tcPr>
          <w:p w:rsidR="000B3FDF" w:rsidRPr="00261E8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еженедельно</w:t>
            </w:r>
          </w:p>
        </w:tc>
        <w:tc>
          <w:tcPr>
            <w:tcW w:w="4543" w:type="dxa"/>
          </w:tcPr>
          <w:p w:rsidR="000B3FDF" w:rsidRPr="00261E8F" w:rsidRDefault="000B3FDF" w:rsidP="007B2A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7308FE">
              <w:rPr>
                <w:sz w:val="27"/>
                <w:szCs w:val="27"/>
              </w:rPr>
              <w:t>идеозаписи совещаний</w:t>
            </w:r>
            <w:r w:rsidR="00C06E96">
              <w:rPr>
                <w:sz w:val="27"/>
                <w:szCs w:val="27"/>
              </w:rPr>
              <w:t>, материалы на сайтах в тематических разделах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4543" w:type="dxa"/>
          </w:tcPr>
          <w:p w:rsidR="000B3FDF" w:rsidRPr="00261E8F" w:rsidRDefault="000B3FDF" w:rsidP="00C50C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Посещение и анализ учебных занятий в целях оценки подходов к проектированию метапрпредметного содержания и  формированию </w:t>
            </w:r>
            <w:r>
              <w:rPr>
                <w:sz w:val="27"/>
                <w:szCs w:val="27"/>
              </w:rPr>
              <w:lastRenderedPageBreak/>
              <w:t>функциональной грамотности обучающихся</w:t>
            </w:r>
          </w:p>
        </w:tc>
        <w:tc>
          <w:tcPr>
            <w:tcW w:w="2627" w:type="dxa"/>
          </w:tcPr>
          <w:p w:rsidR="000B3FDF" w:rsidRPr="00261E8F" w:rsidRDefault="006611ED" w:rsidP="006611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министерство образования, ГБУ РЦРО, управление контроля и надзора, </w:t>
            </w:r>
            <w:r w:rsidR="000B3FDF">
              <w:rPr>
                <w:sz w:val="27"/>
                <w:szCs w:val="27"/>
              </w:rPr>
              <w:lastRenderedPageBreak/>
              <w:t xml:space="preserve">МОУО, </w:t>
            </w:r>
          </w:p>
        </w:tc>
        <w:tc>
          <w:tcPr>
            <w:tcW w:w="2268" w:type="dxa"/>
          </w:tcPr>
          <w:p w:rsidR="000B3FDF" w:rsidRPr="00261E8F" w:rsidRDefault="000B3FDF" w:rsidP="00DF50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 отдельному графику</w:t>
            </w:r>
          </w:p>
        </w:tc>
        <w:tc>
          <w:tcPr>
            <w:tcW w:w="4543" w:type="dxa"/>
          </w:tcPr>
          <w:p w:rsidR="000B3FDF" w:rsidRPr="00261E8F" w:rsidRDefault="000B3FDF" w:rsidP="000F070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аналитическая справка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2.6</w:t>
            </w:r>
          </w:p>
        </w:tc>
        <w:tc>
          <w:tcPr>
            <w:tcW w:w="4543" w:type="dxa"/>
          </w:tcPr>
          <w:p w:rsidR="000B3FDF" w:rsidRPr="00261E8F" w:rsidRDefault="000B3FDF" w:rsidP="000F070C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Участие обучающихся в конкурсных мероприятиях (олимпиадах и т. д.)</w:t>
            </w:r>
          </w:p>
        </w:tc>
        <w:tc>
          <w:tcPr>
            <w:tcW w:w="2627" w:type="dxa"/>
          </w:tcPr>
          <w:p w:rsidR="000B3FDF" w:rsidRPr="00261E8F" w:rsidRDefault="000B3FDF" w:rsidP="000F070C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министерство образования</w:t>
            </w:r>
            <w:r>
              <w:rPr>
                <w:sz w:val="27"/>
                <w:szCs w:val="27"/>
              </w:rPr>
              <w:t>, МОУО</w:t>
            </w:r>
          </w:p>
        </w:tc>
        <w:tc>
          <w:tcPr>
            <w:tcW w:w="2268" w:type="dxa"/>
          </w:tcPr>
          <w:p w:rsidR="000B3FDF" w:rsidRPr="00261E8F" w:rsidRDefault="000B3FDF" w:rsidP="000F070C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 xml:space="preserve">по графику Минпросвещения </w:t>
            </w:r>
            <w:r>
              <w:rPr>
                <w:sz w:val="27"/>
                <w:szCs w:val="27"/>
              </w:rPr>
              <w:t>России</w:t>
            </w:r>
          </w:p>
        </w:tc>
        <w:tc>
          <w:tcPr>
            <w:tcW w:w="4543" w:type="dxa"/>
          </w:tcPr>
          <w:p w:rsidR="000B3FDF" w:rsidRPr="00261E8F" w:rsidRDefault="000B3FDF" w:rsidP="000F070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аналитический отчет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</w:t>
            </w:r>
          </w:p>
        </w:tc>
        <w:tc>
          <w:tcPr>
            <w:tcW w:w="4543" w:type="dxa"/>
          </w:tcPr>
          <w:p w:rsidR="000B3FDF" w:rsidRPr="007308FE" w:rsidRDefault="000B3FDF" w:rsidP="002A4452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Проведение региональной олимпиады по функциональной грамотности</w:t>
            </w:r>
          </w:p>
        </w:tc>
        <w:tc>
          <w:tcPr>
            <w:tcW w:w="2627" w:type="dxa"/>
          </w:tcPr>
          <w:p w:rsidR="000B3FDF" w:rsidRPr="007308FE" w:rsidRDefault="000B3FDF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Центр выявления и поддержки одаренных детей «Гагарин»</w:t>
            </w:r>
          </w:p>
        </w:tc>
        <w:tc>
          <w:tcPr>
            <w:tcW w:w="2268" w:type="dxa"/>
          </w:tcPr>
          <w:p w:rsidR="000B3FDF" w:rsidRPr="007308FE" w:rsidRDefault="000B3FDF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 2022</w:t>
            </w:r>
          </w:p>
        </w:tc>
        <w:tc>
          <w:tcPr>
            <w:tcW w:w="4543" w:type="dxa"/>
          </w:tcPr>
          <w:p w:rsidR="000B3FDF" w:rsidRPr="00261E8F" w:rsidRDefault="000B3FDF" w:rsidP="002A44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аналитический отчет 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</w:t>
            </w:r>
          </w:p>
        </w:tc>
        <w:tc>
          <w:tcPr>
            <w:tcW w:w="4543" w:type="dxa"/>
          </w:tcPr>
          <w:p w:rsidR="000B3FDF" w:rsidRPr="00261E8F" w:rsidRDefault="000B3FDF" w:rsidP="002A4452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Фестиваль лучших практик  формирования функциональной грамотности обучающихся</w:t>
            </w:r>
          </w:p>
        </w:tc>
        <w:tc>
          <w:tcPr>
            <w:tcW w:w="2627" w:type="dxa"/>
          </w:tcPr>
          <w:p w:rsidR="000B3FDF" w:rsidRPr="00261E8F" w:rsidRDefault="000B3FDF" w:rsidP="002A4452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ГБУ РЦРО, региональные ассоциации учителей- предметников</w:t>
            </w:r>
          </w:p>
        </w:tc>
        <w:tc>
          <w:tcPr>
            <w:tcW w:w="2268" w:type="dxa"/>
          </w:tcPr>
          <w:p w:rsidR="000B3FDF" w:rsidRPr="00261E8F" w:rsidRDefault="000B3FDF" w:rsidP="002A4452">
            <w:pPr>
              <w:jc w:val="center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март-апрель</w:t>
            </w:r>
            <w:r>
              <w:rPr>
                <w:sz w:val="27"/>
                <w:szCs w:val="27"/>
              </w:rPr>
              <w:t xml:space="preserve"> 2022</w:t>
            </w:r>
          </w:p>
        </w:tc>
        <w:tc>
          <w:tcPr>
            <w:tcW w:w="4543" w:type="dxa"/>
          </w:tcPr>
          <w:p w:rsidR="000B3FDF" w:rsidRPr="00261E8F" w:rsidRDefault="000B3FDF" w:rsidP="002A4452">
            <w:pPr>
              <w:jc w:val="both"/>
              <w:rPr>
                <w:sz w:val="27"/>
                <w:szCs w:val="27"/>
              </w:rPr>
            </w:pPr>
            <w:r w:rsidRPr="007308FE">
              <w:rPr>
                <w:sz w:val="27"/>
                <w:szCs w:val="27"/>
              </w:rPr>
              <w:t>размещение лучших практик на сайте «Цифровая школа Оренбуржья»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Pr="00261E8F" w:rsidRDefault="000B3FDF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981" w:type="dxa"/>
            <w:gridSpan w:val="4"/>
          </w:tcPr>
          <w:p w:rsidR="000B3FDF" w:rsidRPr="00261E8F" w:rsidRDefault="000B3FDF" w:rsidP="00C004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Диагностическо-аналитический этап</w:t>
            </w:r>
          </w:p>
        </w:tc>
      </w:tr>
      <w:tr w:rsidR="000B3FDF" w:rsidRPr="00261E8F" w:rsidTr="00C06E96">
        <w:tc>
          <w:tcPr>
            <w:tcW w:w="756" w:type="dxa"/>
          </w:tcPr>
          <w:p w:rsidR="000B3FDF" w:rsidRDefault="000B3FDF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</w:t>
            </w:r>
          </w:p>
        </w:tc>
        <w:tc>
          <w:tcPr>
            <w:tcW w:w="4543" w:type="dxa"/>
          </w:tcPr>
          <w:p w:rsidR="000B3FDF" w:rsidRPr="00120235" w:rsidRDefault="00120235" w:rsidP="00C34110">
            <w:pPr>
              <w:jc w:val="both"/>
              <w:rPr>
                <w:sz w:val="27"/>
                <w:szCs w:val="27"/>
              </w:rPr>
            </w:pPr>
            <w:r w:rsidRPr="00120235">
              <w:rPr>
                <w:sz w:val="27"/>
                <w:szCs w:val="27"/>
              </w:rPr>
              <w:t xml:space="preserve">Включение </w:t>
            </w:r>
            <w:r w:rsidR="00C34110">
              <w:rPr>
                <w:sz w:val="27"/>
                <w:szCs w:val="27"/>
              </w:rPr>
              <w:t>заданий по оценке сформированности функциональной грамотности в оценочные средства мероприятий регионального мониторинга</w:t>
            </w:r>
          </w:p>
        </w:tc>
        <w:tc>
          <w:tcPr>
            <w:tcW w:w="2627" w:type="dxa"/>
          </w:tcPr>
          <w:p w:rsidR="00120235" w:rsidRDefault="00120235" w:rsidP="001202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образования, </w:t>
            </w:r>
          </w:p>
          <w:p w:rsidR="00120235" w:rsidRDefault="00120235" w:rsidP="001202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ГБУ РЦРО, </w:t>
            </w:r>
          </w:p>
          <w:p w:rsidR="000B3FDF" w:rsidRPr="007308FE" w:rsidRDefault="00120235" w:rsidP="001202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0B3FDF" w:rsidRDefault="002656A6" w:rsidP="007B2A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графику РСОКО</w:t>
            </w:r>
          </w:p>
        </w:tc>
        <w:tc>
          <w:tcPr>
            <w:tcW w:w="4543" w:type="dxa"/>
          </w:tcPr>
          <w:p w:rsidR="000B3FDF" w:rsidRPr="007308FE" w:rsidRDefault="00C34110" w:rsidP="00C3411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C34110" w:rsidRPr="00261E8F" w:rsidTr="00C06E96">
        <w:tc>
          <w:tcPr>
            <w:tcW w:w="756" w:type="dxa"/>
          </w:tcPr>
          <w:p w:rsidR="00C34110" w:rsidRPr="00261E8F" w:rsidRDefault="00C34110" w:rsidP="00230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543" w:type="dxa"/>
          </w:tcPr>
          <w:p w:rsidR="00C34110" w:rsidRPr="00E64006" w:rsidRDefault="00C34110" w:rsidP="002A44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Анализ результатов участия образовательных организаций Оренбургской области в международном сопоставительном исследовании </w:t>
            </w:r>
            <w:r>
              <w:rPr>
                <w:sz w:val="27"/>
                <w:szCs w:val="27"/>
                <w:lang w:val="en-US"/>
              </w:rPr>
              <w:t>PISA</w:t>
            </w:r>
          </w:p>
        </w:tc>
        <w:tc>
          <w:tcPr>
            <w:tcW w:w="2627" w:type="dxa"/>
          </w:tcPr>
          <w:p w:rsidR="00C34110" w:rsidRDefault="00C34110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образования, </w:t>
            </w:r>
          </w:p>
          <w:p w:rsidR="00C34110" w:rsidRDefault="00C34110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ГБУ РЦРО, </w:t>
            </w:r>
          </w:p>
          <w:p w:rsidR="00C34110" w:rsidRPr="00261E8F" w:rsidRDefault="00C34110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C34110" w:rsidRPr="00261E8F" w:rsidRDefault="00C34110" w:rsidP="002A44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 2021</w:t>
            </w:r>
          </w:p>
        </w:tc>
        <w:tc>
          <w:tcPr>
            <w:tcW w:w="4543" w:type="dxa"/>
          </w:tcPr>
          <w:p w:rsidR="00C34110" w:rsidRPr="00261E8F" w:rsidRDefault="00C34110" w:rsidP="000537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аналитические материалы о результативности участия обучающихся общеобразовательных организаций Оренбургской области</w:t>
            </w:r>
          </w:p>
        </w:tc>
      </w:tr>
      <w:tr w:rsidR="00C34110" w:rsidRPr="00261E8F" w:rsidTr="00C06E96">
        <w:tc>
          <w:tcPr>
            <w:tcW w:w="756" w:type="dxa"/>
          </w:tcPr>
          <w:p w:rsidR="00C34110" w:rsidRPr="00261E8F" w:rsidRDefault="00C34110" w:rsidP="003632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="000E4DF6">
              <w:rPr>
                <w:sz w:val="27"/>
                <w:szCs w:val="27"/>
              </w:rPr>
              <w:t>3</w:t>
            </w:r>
          </w:p>
        </w:tc>
        <w:tc>
          <w:tcPr>
            <w:tcW w:w="4543" w:type="dxa"/>
          </w:tcPr>
          <w:p w:rsidR="00C34110" w:rsidRPr="00363261" w:rsidRDefault="00C34110" w:rsidP="003632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в общероссийской оценке по модели </w:t>
            </w:r>
            <w:r>
              <w:rPr>
                <w:sz w:val="27"/>
                <w:szCs w:val="27"/>
                <w:lang w:val="en-US"/>
              </w:rPr>
              <w:t>PISA</w:t>
            </w:r>
          </w:p>
        </w:tc>
        <w:tc>
          <w:tcPr>
            <w:tcW w:w="2627" w:type="dxa"/>
          </w:tcPr>
          <w:p w:rsidR="00C34110" w:rsidRDefault="00C34110" w:rsidP="003632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образования, </w:t>
            </w:r>
          </w:p>
          <w:p w:rsidR="00C34110" w:rsidRDefault="00C34110" w:rsidP="003632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ГБУ РЦРО, </w:t>
            </w:r>
          </w:p>
          <w:p w:rsidR="00C34110" w:rsidRPr="00A03EF3" w:rsidRDefault="00C34110" w:rsidP="003632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МОУО</w:t>
            </w:r>
          </w:p>
        </w:tc>
        <w:tc>
          <w:tcPr>
            <w:tcW w:w="2268" w:type="dxa"/>
          </w:tcPr>
          <w:p w:rsidR="00C34110" w:rsidRPr="00A03EF3" w:rsidRDefault="00C34110" w:rsidP="003632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графику Минпросвещения России</w:t>
            </w:r>
          </w:p>
        </w:tc>
        <w:tc>
          <w:tcPr>
            <w:tcW w:w="4543" w:type="dxa"/>
          </w:tcPr>
          <w:p w:rsidR="00C34110" w:rsidRPr="00A03EF3" w:rsidRDefault="00C34110" w:rsidP="003632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аналитический отчет</w:t>
            </w:r>
          </w:p>
        </w:tc>
      </w:tr>
    </w:tbl>
    <w:p w:rsidR="004812F5" w:rsidRPr="007308FE" w:rsidRDefault="004812F5" w:rsidP="004812F5">
      <w:pPr>
        <w:rPr>
          <w:sz w:val="27"/>
          <w:szCs w:val="27"/>
        </w:rPr>
      </w:pPr>
    </w:p>
    <w:p w:rsidR="00861C36" w:rsidRPr="007308FE" w:rsidRDefault="00861C36" w:rsidP="004812F5">
      <w:pPr>
        <w:autoSpaceDE/>
        <w:autoSpaceDN/>
        <w:jc w:val="center"/>
        <w:rPr>
          <w:sz w:val="27"/>
          <w:szCs w:val="27"/>
        </w:rPr>
      </w:pPr>
    </w:p>
    <w:sectPr w:rsidR="00861C36" w:rsidRPr="007308FE" w:rsidSect="005B6FB5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52" w:rsidRDefault="00D30C52" w:rsidP="004812F5">
      <w:r>
        <w:separator/>
      </w:r>
    </w:p>
  </w:endnote>
  <w:endnote w:type="continuationSeparator" w:id="0">
    <w:p w:rsidR="00D30C52" w:rsidRDefault="00D30C52" w:rsidP="004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52" w:rsidRDefault="00D30C52" w:rsidP="004812F5">
      <w:r>
        <w:separator/>
      </w:r>
    </w:p>
  </w:footnote>
  <w:footnote w:type="continuationSeparator" w:id="0">
    <w:p w:rsidR="00D30C52" w:rsidRDefault="00D30C52" w:rsidP="0048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2295"/>
    </w:sdtPr>
    <w:sdtEndPr/>
    <w:sdtContent>
      <w:p w:rsidR="00D5043C" w:rsidRDefault="005C7FF3">
        <w:pPr>
          <w:pStyle w:val="a3"/>
          <w:jc w:val="center"/>
        </w:pPr>
        <w:r>
          <w:fldChar w:fldCharType="begin"/>
        </w:r>
        <w:r w:rsidR="00D025B4">
          <w:instrText xml:space="preserve"> PAGE   \* MERGEFORMAT </w:instrText>
        </w:r>
        <w:r>
          <w:fldChar w:fldCharType="separate"/>
        </w:r>
        <w:r w:rsidR="00D15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43C" w:rsidRDefault="00D504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193"/>
    </w:sdtPr>
    <w:sdtEndPr/>
    <w:sdtContent>
      <w:p w:rsidR="00D5043C" w:rsidRDefault="005C7FF3">
        <w:pPr>
          <w:pStyle w:val="a3"/>
          <w:jc w:val="center"/>
        </w:pPr>
        <w:r>
          <w:fldChar w:fldCharType="begin"/>
        </w:r>
        <w:r w:rsidR="00D025B4">
          <w:instrText xml:space="preserve"> PAGE   \* MERGEFORMAT </w:instrText>
        </w:r>
        <w:r>
          <w:fldChar w:fldCharType="separate"/>
        </w:r>
        <w:r w:rsidR="00D15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43C" w:rsidRDefault="00D50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A00"/>
    <w:multiLevelType w:val="multilevel"/>
    <w:tmpl w:val="CC1CE9D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 w15:restartNumberingAfterBreak="0">
    <w:nsid w:val="60E61211"/>
    <w:multiLevelType w:val="hybridMultilevel"/>
    <w:tmpl w:val="2B0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1"/>
    <w:rsid w:val="000304C1"/>
    <w:rsid w:val="0005371B"/>
    <w:rsid w:val="000636C5"/>
    <w:rsid w:val="000B084E"/>
    <w:rsid w:val="000B3FDF"/>
    <w:rsid w:val="000E4DF6"/>
    <w:rsid w:val="000F070C"/>
    <w:rsid w:val="001201DB"/>
    <w:rsid w:val="00120235"/>
    <w:rsid w:val="00122563"/>
    <w:rsid w:val="00144AA0"/>
    <w:rsid w:val="001C7056"/>
    <w:rsid w:val="00230FF6"/>
    <w:rsid w:val="00241369"/>
    <w:rsid w:val="00245E52"/>
    <w:rsid w:val="00261E8F"/>
    <w:rsid w:val="002656A6"/>
    <w:rsid w:val="002A4452"/>
    <w:rsid w:val="00363261"/>
    <w:rsid w:val="003E2484"/>
    <w:rsid w:val="004322EF"/>
    <w:rsid w:val="004812F5"/>
    <w:rsid w:val="00556AC5"/>
    <w:rsid w:val="0058112A"/>
    <w:rsid w:val="005B6FB5"/>
    <w:rsid w:val="005C7FF3"/>
    <w:rsid w:val="005F091B"/>
    <w:rsid w:val="006611ED"/>
    <w:rsid w:val="0071335F"/>
    <w:rsid w:val="007308FE"/>
    <w:rsid w:val="00775C85"/>
    <w:rsid w:val="007A5F21"/>
    <w:rsid w:val="007B588E"/>
    <w:rsid w:val="00861C36"/>
    <w:rsid w:val="00886A6D"/>
    <w:rsid w:val="008F2102"/>
    <w:rsid w:val="008F5D7A"/>
    <w:rsid w:val="009125BA"/>
    <w:rsid w:val="0094655B"/>
    <w:rsid w:val="009A4FD5"/>
    <w:rsid w:val="009F1AA5"/>
    <w:rsid w:val="00A03EF3"/>
    <w:rsid w:val="00A8190A"/>
    <w:rsid w:val="00AE30B9"/>
    <w:rsid w:val="00B43039"/>
    <w:rsid w:val="00C00401"/>
    <w:rsid w:val="00C06CC6"/>
    <w:rsid w:val="00C06E96"/>
    <w:rsid w:val="00C15831"/>
    <w:rsid w:val="00C34110"/>
    <w:rsid w:val="00C50C49"/>
    <w:rsid w:val="00CA4EEF"/>
    <w:rsid w:val="00CF4F92"/>
    <w:rsid w:val="00D025B4"/>
    <w:rsid w:val="00D1565C"/>
    <w:rsid w:val="00D30C52"/>
    <w:rsid w:val="00D43D81"/>
    <w:rsid w:val="00D5043C"/>
    <w:rsid w:val="00DF5071"/>
    <w:rsid w:val="00E231D2"/>
    <w:rsid w:val="00E64006"/>
    <w:rsid w:val="00F11B32"/>
    <w:rsid w:val="00F53DAD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916D7-F319-4A83-8BE2-368F88F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D7A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F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F5D7A"/>
    <w:rPr>
      <w:rFonts w:cs="Times New Roman"/>
    </w:rPr>
  </w:style>
  <w:style w:type="paragraph" w:styleId="a6">
    <w:name w:val="List Paragraph"/>
    <w:basedOn w:val="a"/>
    <w:uiPriority w:val="34"/>
    <w:qFormat/>
    <w:rsid w:val="008F5D7A"/>
    <w:pPr>
      <w:autoSpaceDE/>
      <w:autoSpaceDN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48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брнадзор"/>
    <w:link w:val="a9"/>
    <w:uiPriority w:val="1"/>
    <w:qFormat/>
    <w:rsid w:val="0048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брнадзор Знак"/>
    <w:link w:val="a8"/>
    <w:uiPriority w:val="1"/>
    <w:locked/>
    <w:rsid w:val="004812F5"/>
    <w:rPr>
      <w:rFonts w:ascii="Calibri" w:eastAsia="Calibri" w:hAnsi="Calibri" w:cs="Times New Roman"/>
    </w:rPr>
  </w:style>
  <w:style w:type="paragraph" w:customStyle="1" w:styleId="11">
    <w:name w:val="Обычный1"/>
    <w:rsid w:val="004812F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5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РЦРО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НВ. Горшенина</dc:creator>
  <cp:lastModifiedBy>USER</cp:lastModifiedBy>
  <cp:revision>2</cp:revision>
  <dcterms:created xsi:type="dcterms:W3CDTF">2021-10-23T16:26:00Z</dcterms:created>
  <dcterms:modified xsi:type="dcterms:W3CDTF">2021-10-23T16:26:00Z</dcterms:modified>
</cp:coreProperties>
</file>