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D8" w:rsidRPr="00647433" w:rsidRDefault="003D2DD8" w:rsidP="003D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647433">
        <w:rPr>
          <w:rFonts w:ascii="Times New Roman" w:hAnsi="Times New Roman" w:cs="Times New Roman"/>
          <w:b/>
          <w:sz w:val="24"/>
          <w:szCs w:val="24"/>
        </w:rPr>
        <w:t>ОРКСЭ</w:t>
      </w:r>
      <w:r w:rsidRPr="00647433">
        <w:rPr>
          <w:rFonts w:ascii="Times New Roman" w:hAnsi="Times New Roman" w:cs="Times New Roman"/>
          <w:b/>
          <w:sz w:val="24"/>
          <w:szCs w:val="24"/>
        </w:rPr>
        <w:t xml:space="preserve"> 4 класс.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 xml:space="preserve">Рабочая программа по </w:t>
      </w:r>
      <w:r w:rsidR="00647433">
        <w:rPr>
          <w:rFonts w:cs="Times New Roman"/>
          <w:color w:val="000000"/>
        </w:rPr>
        <w:t>ОРКСЭ</w:t>
      </w:r>
      <w:r w:rsidRPr="00647433">
        <w:rPr>
          <w:rFonts w:cs="Times New Roman"/>
          <w:color w:val="000000"/>
        </w:rPr>
        <w:t xml:space="preserve"> составлена на основании следующих нормативно- правовых документов: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>1.  Зако</w:t>
      </w:r>
      <w:r w:rsidR="00647433">
        <w:rPr>
          <w:rFonts w:cs="Times New Roman"/>
          <w:color w:val="000000"/>
        </w:rPr>
        <w:t>на от 29.12.12 г. № 273 - ФЗ  «</w:t>
      </w:r>
      <w:r w:rsidRPr="00647433">
        <w:rPr>
          <w:rFonts w:cs="Times New Roman"/>
          <w:color w:val="000000"/>
        </w:rPr>
        <w:t>Об образовании в Российской Федерации» (ст.12, 13).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 xml:space="preserve">2. Федерального компонента государственного стандарта (начального общего образования,) по </w:t>
      </w:r>
      <w:r w:rsidR="00647433">
        <w:rPr>
          <w:rFonts w:cs="Times New Roman"/>
          <w:color w:val="000000"/>
        </w:rPr>
        <w:t>ОРКСЭ</w:t>
      </w:r>
      <w:r w:rsidRPr="00647433">
        <w:rPr>
          <w:rFonts w:cs="Times New Roman"/>
          <w:color w:val="000000"/>
        </w:rPr>
        <w:t xml:space="preserve">,  утвержденного приказом Минобразования России от 5.03.2004г № 1089 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>3. Регионального базисного учебного плана общеобразовательных учреждений   Оренбургской области.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>4. Учебного плана МАО</w:t>
      </w:r>
      <w:r w:rsidR="00DD76F2" w:rsidRPr="00647433">
        <w:rPr>
          <w:rFonts w:cs="Times New Roman"/>
          <w:color w:val="000000"/>
        </w:rPr>
        <w:t>У  «Кульминская ООШ»  на 2020-2021</w:t>
      </w:r>
      <w:r w:rsidR="00647433">
        <w:rPr>
          <w:rFonts w:cs="Times New Roman"/>
          <w:color w:val="000000"/>
        </w:rPr>
        <w:t xml:space="preserve"> </w:t>
      </w:r>
      <w:r w:rsidRPr="00647433">
        <w:rPr>
          <w:rFonts w:cs="Times New Roman"/>
          <w:color w:val="000000"/>
        </w:rPr>
        <w:t>учебный год.</w:t>
      </w:r>
    </w:p>
    <w:p w:rsidR="003D2DD8" w:rsidRPr="00647433" w:rsidRDefault="003D2DD8" w:rsidP="003D2DD8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47433">
        <w:rPr>
          <w:rFonts w:cs="Times New Roman"/>
          <w:color w:val="000000"/>
        </w:rPr>
        <w:t>5. Примерной  программы (начального общего образования, основ</w:t>
      </w:r>
      <w:r w:rsidR="00647433">
        <w:rPr>
          <w:rFonts w:cs="Times New Roman"/>
          <w:color w:val="000000"/>
        </w:rPr>
        <w:t xml:space="preserve">ного общего образования </w:t>
      </w:r>
      <w:r w:rsidRPr="00647433">
        <w:rPr>
          <w:rFonts w:cs="Times New Roman"/>
          <w:color w:val="000000"/>
        </w:rPr>
        <w:t xml:space="preserve">по </w:t>
      </w:r>
      <w:r w:rsidR="00647433">
        <w:rPr>
          <w:rFonts w:cs="Times New Roman"/>
          <w:color w:val="000000"/>
        </w:rPr>
        <w:t>ОРКСЭ</w:t>
      </w:r>
      <w:r w:rsidRPr="00647433">
        <w:rPr>
          <w:rFonts w:cs="Times New Roman"/>
          <w:color w:val="000000"/>
        </w:rPr>
        <w:t>.</w:t>
      </w:r>
    </w:p>
    <w:p w:rsidR="003D2DD8" w:rsidRPr="00647433" w:rsidRDefault="003D2DD8" w:rsidP="003D2DD8">
      <w:pPr>
        <w:pStyle w:val="a7"/>
        <w:rPr>
          <w:b/>
        </w:rPr>
      </w:pPr>
    </w:p>
    <w:p w:rsidR="003D2DD8" w:rsidRDefault="003D2DD8" w:rsidP="0064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47433" w:rsidRPr="00647433" w:rsidRDefault="00647433" w:rsidP="0064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      В то же время преподавание основ религиозной и нерелигиозной культуры в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общеобразовательной школе приводит к необходимости решения труднейших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религиозных культур и светской этики», имеющего комплексный характер, знакомящего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школьников с основами различных мировоззрений и опирающегося на нравственные ценности,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гуманизм и духовные традиции.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64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 xml:space="preserve">    Цель комплексного учебного курса</w:t>
      </w:r>
      <w:r w:rsidRPr="00647433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—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r w:rsidRPr="00647433">
        <w:rPr>
          <w:rFonts w:ascii="Times New Roman" w:hAnsi="Times New Roman" w:cs="Times New Roman"/>
          <w:sz w:val="24"/>
          <w:szCs w:val="24"/>
        </w:rPr>
        <w:lastRenderedPageBreak/>
        <w:t>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  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религиозную сложность нашей страны и современного мира.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основывается на ряде факторов:</w:t>
      </w:r>
    </w:p>
    <w:p w:rsidR="003D2DD8" w:rsidRPr="00647433" w:rsidRDefault="003D2DD8" w:rsidP="003D2D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3D2DD8" w:rsidRPr="00647433" w:rsidRDefault="003D2DD8" w:rsidP="003D2D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системумежличностных отношений, налаженный веками диалог культур, а также общность социально-политического пространства.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Учебный курс является единой учебно-воспитательной системой. Все его модули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    Образовательный процесс в границах учебного курса и сопутствующей ему системы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3D2DD8" w:rsidRPr="00647433" w:rsidRDefault="003D2DD8" w:rsidP="003D2D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ориентации содержания всех модулей учебного курса на общую педагогическую цель 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3D2DD8" w:rsidRPr="00647433" w:rsidRDefault="003D2DD8" w:rsidP="003D2D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3D2DD8" w:rsidRPr="00647433" w:rsidRDefault="003D2DD8" w:rsidP="003D2D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идругими учебными предметами (окружающий мир, русский язык, литература, история и др.);</w:t>
      </w:r>
    </w:p>
    <w:p w:rsidR="003D2DD8" w:rsidRPr="00647433" w:rsidRDefault="003D2DD8" w:rsidP="003D2D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3D2DD8" w:rsidRPr="00647433" w:rsidRDefault="003D2DD8" w:rsidP="003D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межпредметных связей, педагогически моделирует и содержательно раскрывает основы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многообразия и глубины её составляющих не может исчерпываться содержанием этого курса.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Каждому обучающемуся в рамках освоения содержания учебного курса с его согласия и по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lastRenderedPageBreak/>
        <w:t xml:space="preserve">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Подготовка и </w:t>
      </w:r>
      <w:r w:rsidR="00DD76F2" w:rsidRPr="00647433">
        <w:rPr>
          <w:rFonts w:ascii="Times New Roman" w:hAnsi="Times New Roman" w:cs="Times New Roman"/>
          <w:sz w:val="24"/>
          <w:szCs w:val="24"/>
        </w:rPr>
        <w:t>презентация проекта (уроки 31—34</w:t>
      </w:r>
      <w:r w:rsidRPr="00647433">
        <w:rPr>
          <w:rFonts w:ascii="Times New Roman" w:hAnsi="Times New Roman" w:cs="Times New Roman"/>
          <w:sz w:val="24"/>
          <w:szCs w:val="24"/>
        </w:rPr>
        <w:t>) могут проводиться по решению школы всем классом.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3D2DD8" w:rsidRPr="00647433" w:rsidRDefault="003D2DD8" w:rsidP="003D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иудейскойкультур, основами мировых религиозных культур и светской этики;</w:t>
      </w:r>
    </w:p>
    <w:p w:rsidR="003D2DD8" w:rsidRPr="00647433" w:rsidRDefault="003D2DD8" w:rsidP="003D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D2DD8" w:rsidRPr="00647433" w:rsidRDefault="003D2DD8" w:rsidP="003D2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D2DD8" w:rsidRPr="00647433" w:rsidRDefault="003D2DD8" w:rsidP="003D2D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политичной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культуры как целостного, самобытного феномена мировой культуры; понимания религиозного,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культурного многообразия и исторического, национально-государственного, духовного единства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российской жизни.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Освоение школьниками учебного содержания каждого из модулей, входящих в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учебный курс, должно обеспечить: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64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</w:t>
      </w:r>
      <w:r w:rsidR="00647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религий, воспитание доверия и уважения к истории и культуре всех народов;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lastRenderedPageBreak/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других людей; развитие начальных форм регуляции своих эмоциональных состояний;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развитие навыков сотрудничества со взрослыми и сверстниками в различных социальных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ситуациях, умений не создавать конфликтов и находить выходы из спорных ситуаций;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метапредметным результатам: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реализации; определять наиболее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 вносить соответствующие коррективы в</w:t>
      </w:r>
      <w:r w:rsidR="00647433">
        <w:rPr>
          <w:rFonts w:ascii="Times New Roman" w:hAnsi="Times New Roman" w:cs="Times New Roman"/>
          <w:sz w:val="24"/>
          <w:szCs w:val="24"/>
        </w:rPr>
        <w:t xml:space="preserve"> </w:t>
      </w:r>
      <w:r w:rsidRPr="00647433">
        <w:rPr>
          <w:rFonts w:ascii="Times New Roman" w:hAnsi="Times New Roman" w:cs="Times New Roman"/>
          <w:sz w:val="24"/>
          <w:szCs w:val="24"/>
        </w:rPr>
        <w:t>их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различных точек зрения и права каждого иметь свою собственную; излагать своё мнение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 «ОСНОВЫ РЕЛИГИОЗНЫХ КУЛЬТУР И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СВЕТСКОЙ ЭТИКИ»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единый комплекс структурно и содержательно связанных друг с другом шести учебных модулей: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«Основы православной культуры», «Основы исламской культуры», «Основы буддийской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</w:t>
      </w:r>
      <w:r w:rsidRPr="00647433">
        <w:rPr>
          <w:rFonts w:ascii="Times New Roman" w:hAnsi="Times New Roman" w:cs="Times New Roman"/>
          <w:sz w:val="24"/>
          <w:szCs w:val="24"/>
        </w:rPr>
        <w:lastRenderedPageBreak/>
        <w:t>такой объём материала по предмету, который позволяет использовать его как самостоятельный учебный компонент.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организовано в рамках четырёх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3D2DD8" w:rsidRPr="00647433" w:rsidRDefault="003D2DD8" w:rsidP="003D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433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3D2DD8" w:rsidRPr="00647433" w:rsidRDefault="003D2DD8" w:rsidP="003D2DD8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Обучение детей по программе модуля «Основы светской этики» направлено на достижение следующих личностных, метапредметных и предметных результатов освоения содержания.</w:t>
      </w:r>
    </w:p>
    <w:p w:rsidR="003D2DD8" w:rsidRPr="00647433" w:rsidRDefault="003D2DD8" w:rsidP="003D2DD8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33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D2DD8" w:rsidRPr="00647433" w:rsidRDefault="003D2DD8" w:rsidP="003D2DD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3D2DD8" w:rsidRPr="00647433" w:rsidRDefault="003D2DD8" w:rsidP="003D2DD8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33">
        <w:rPr>
          <w:rFonts w:ascii="Times New Roman" w:hAnsi="Times New Roman" w:cs="Times New Roman"/>
          <w:i/>
          <w:iCs/>
          <w:spacing w:val="-4"/>
          <w:sz w:val="24"/>
          <w:szCs w:val="24"/>
        </w:rPr>
        <w:t>Требования к метапредметным результатам: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647433">
        <w:rPr>
          <w:rFonts w:ascii="Times New Roman" w:hAnsi="Times New Roman" w:cs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647433">
        <w:rPr>
          <w:rFonts w:ascii="Times New Roman" w:hAnsi="Times New Roman" w:cs="Times New Roman"/>
          <w:sz w:val="24"/>
          <w:szCs w:val="24"/>
        </w:rPr>
        <w:t>ления;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647433">
        <w:rPr>
          <w:rFonts w:ascii="Times New Roman" w:hAnsi="Times New Roman" w:cs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647433">
        <w:rPr>
          <w:rFonts w:ascii="Times New Roman" w:hAnsi="Times New Roman" w:cs="Times New Roman"/>
          <w:sz w:val="24"/>
          <w:szCs w:val="24"/>
        </w:rPr>
        <w:t>бок; понимать причины успеха/неуспеха учебной деятельности;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</w:t>
      </w:r>
      <w:r w:rsidRPr="00647433">
        <w:rPr>
          <w:rFonts w:ascii="Times New Roman" w:hAnsi="Times New Roman" w:cs="Times New Roman"/>
          <w:sz w:val="24"/>
          <w:szCs w:val="24"/>
        </w:rPr>
        <w:lastRenderedPageBreak/>
        <w:t>рассуждений, отнесения к известным понятиям;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3D2DD8" w:rsidRPr="00647433" w:rsidRDefault="003D2DD8" w:rsidP="003D2DD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D2DD8" w:rsidRPr="00647433" w:rsidRDefault="003D2DD8" w:rsidP="003D2DD8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33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3D2DD8" w:rsidRPr="00647433" w:rsidRDefault="003D2DD8" w:rsidP="003D2DD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D2DD8" w:rsidRPr="00647433" w:rsidRDefault="003D2DD8" w:rsidP="003D2DD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D2DD8" w:rsidRPr="00647433" w:rsidRDefault="003D2DD8" w:rsidP="003D2DD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D2DD8" w:rsidRPr="00647433" w:rsidRDefault="003D2DD8" w:rsidP="003D2DD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3D2DD8" w:rsidRPr="00647433" w:rsidRDefault="003D2DD8" w:rsidP="003D2DD8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содержание курса </w:t>
      </w:r>
      <w:r w:rsidR="00DD76F2" w:rsidRPr="00647433">
        <w:rPr>
          <w:rFonts w:ascii="Times New Roman" w:eastAsia="Times New Roman" w:hAnsi="Times New Roman" w:cs="Times New Roman"/>
          <w:b/>
          <w:sz w:val="24"/>
          <w:szCs w:val="24"/>
        </w:rPr>
        <w:t>(34</w:t>
      </w:r>
      <w:r w:rsidRPr="0064743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Добро и зло. Почему нужно стремиться к добру и избегать зла.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Как менялись представления о добре и зле в ходе истории.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Добродетель и порок. Кто такой добродетельный человек.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свобода. Как связана свобода с моральным выбором.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В каких ситуациях морального выбора чаще всего оказывается человек.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честь. Что такое достоинство.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Что такое совесть.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Чем различаются понятия «Стыд» и «совесть».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i/>
          <w:sz w:val="24"/>
          <w:szCs w:val="24"/>
        </w:rPr>
        <w:t>Наши знаменитые земляки – труженики, патриоты, воины, коллективисты.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 – высшая нравственная ценность. </w:t>
      </w:r>
    </w:p>
    <w:p w:rsidR="003D2DD8" w:rsidRPr="00647433" w:rsidRDefault="003D2DD8" w:rsidP="003D2DD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433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tabs>
          <w:tab w:val="left" w:pos="4678"/>
          <w:tab w:val="left" w:pos="5387"/>
          <w:tab w:val="left" w:pos="5628"/>
          <w:tab w:val="left" w:pos="59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2"/>
        <w:gridCol w:w="1818"/>
        <w:gridCol w:w="2504"/>
        <w:gridCol w:w="1887"/>
        <w:gridCol w:w="1923"/>
      </w:tblGrid>
      <w:tr w:rsidR="003D2DD8" w:rsidRPr="00647433" w:rsidTr="00647433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для контроля</w:t>
            </w:r>
          </w:p>
        </w:tc>
      </w:tr>
      <w:tr w:rsidR="003D2DD8" w:rsidRPr="00647433" w:rsidTr="00647433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учебного курса «Основы религиозных культур и светской этики». М.: Просвещение, 2011.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 4–5 классы: учебник для общеобразоват. учреждений. – М.: Просвещение, 2012.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задачи в начальной школе: пособие для учителя / А.Б.Воронцов, В.М.Заславский, С.Е.Егоркина и др.; под ред. А.Б.Воронцова. – М.: Просвещение, 2011. – (Стандарты второго поколения). </w:t>
            </w:r>
          </w:p>
          <w:p w:rsidR="003D2DD8" w:rsidRPr="00647433" w:rsidRDefault="003D2DD8" w:rsidP="00647433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3D2DD8" w:rsidRPr="00647433" w:rsidRDefault="003D2DD8" w:rsidP="003D2DD8">
      <w:pPr>
        <w:rPr>
          <w:rFonts w:ascii="Times New Roman" w:hAnsi="Times New Roman" w:cs="Times New Roman"/>
          <w:sz w:val="24"/>
          <w:szCs w:val="24"/>
        </w:rPr>
        <w:sectPr w:rsidR="003D2DD8" w:rsidRPr="00647433" w:rsidSect="00647433">
          <w:footerReference w:type="default" r:id="rId7"/>
          <w:pgSz w:w="11906" w:h="16838"/>
          <w:pgMar w:top="567" w:right="1134" w:bottom="1134" w:left="1134" w:header="709" w:footer="709" w:gutter="0"/>
          <w:cols w:space="720"/>
        </w:sectPr>
      </w:pPr>
    </w:p>
    <w:p w:rsidR="003D2DD8" w:rsidRPr="00647433" w:rsidRDefault="003D2DD8" w:rsidP="003D2DD8">
      <w:pPr>
        <w:pStyle w:val="21"/>
        <w:ind w:firstLine="0"/>
        <w:rPr>
          <w:b/>
          <w:sz w:val="24"/>
          <w:szCs w:val="24"/>
        </w:rPr>
      </w:pPr>
      <w:r w:rsidRPr="00647433">
        <w:rPr>
          <w:b/>
          <w:sz w:val="24"/>
          <w:szCs w:val="24"/>
        </w:rPr>
        <w:lastRenderedPageBreak/>
        <w:t>Используемая дополнительная литература</w:t>
      </w:r>
    </w:p>
    <w:p w:rsidR="003D2DD8" w:rsidRPr="00647433" w:rsidRDefault="003D2DD8" w:rsidP="003D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 xml:space="preserve">Пособия для учащихся 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Лазарев А.И. Народоведение. Дом. Род. Народ.Москва: ЮУКИ, 1997.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Лазарев А.И. Народоведение. Жизнь по народному календарю. – Москва: ЮУКИ, 1997.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Лазарев А.И. Народоведение. Народные промыслы и ремёсла. – Москва:ЮУКИ, 2000.</w:t>
      </w:r>
    </w:p>
    <w:p w:rsidR="003D2DD8" w:rsidRPr="00647433" w:rsidRDefault="003D2DD8" w:rsidP="003D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 xml:space="preserve">Энциклопедическая и справочная литература 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Красноярский край. История моего города. Книга для чтения / под ред. В.С.Боже, Г.С.Шкребня. – 2-е изд. – КрасноярскАБРИС, 2005. 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>Красноярский край. Краткий географический справочник / авт.-сост. М.С.Гитис, А.Л.Моисеев. Красноярск.АБРИС, 2011.</w:t>
      </w:r>
    </w:p>
    <w:p w:rsidR="003D2DD8" w:rsidRPr="00647433" w:rsidRDefault="003D2DD8" w:rsidP="003D2DD8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433">
        <w:rPr>
          <w:rFonts w:ascii="Times New Roman" w:hAnsi="Times New Roman" w:cs="Times New Roman"/>
          <w:sz w:val="24"/>
          <w:szCs w:val="24"/>
        </w:rPr>
        <w:t xml:space="preserve"> Праздники народов России. Энциклопедия / Бронштейн М.М., Жуковская Н.Л. и др. – М.: РОСМЭН-ИЗДАТ, 2004. </w:t>
      </w: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  <w:r w:rsidRPr="0064743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2494"/>
      </w:tblGrid>
      <w:tr w:rsidR="003D2DD8" w:rsidRPr="00647433" w:rsidTr="00647433">
        <w:tc>
          <w:tcPr>
            <w:tcW w:w="1526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6662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</w:t>
            </w:r>
          </w:p>
        </w:tc>
        <w:tc>
          <w:tcPr>
            <w:tcW w:w="2494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D2DD8" w:rsidRPr="00647433" w:rsidTr="00647433">
        <w:tc>
          <w:tcPr>
            <w:tcW w:w="1526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6662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D2DD8" w:rsidRPr="00647433" w:rsidTr="00647433">
        <w:tc>
          <w:tcPr>
            <w:tcW w:w="1526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6662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3D2DD8" w:rsidRPr="00647433" w:rsidTr="00647433">
        <w:tc>
          <w:tcPr>
            <w:tcW w:w="1526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6662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3D2DD8" w:rsidRPr="00647433" w:rsidTr="00647433">
        <w:tc>
          <w:tcPr>
            <w:tcW w:w="1526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6662" w:type="dxa"/>
          </w:tcPr>
          <w:p w:rsidR="003D2DD8" w:rsidRPr="00647433" w:rsidRDefault="003D2DD8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</w:tcPr>
          <w:p w:rsidR="003D2DD8" w:rsidRPr="00647433" w:rsidRDefault="00DD76F2" w:rsidP="006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DD8"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</w:tbl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  <w:sectPr w:rsidR="003D2DD8" w:rsidRPr="00647433" w:rsidSect="006474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991"/>
        <w:gridCol w:w="1843"/>
        <w:gridCol w:w="1984"/>
        <w:gridCol w:w="1843"/>
        <w:gridCol w:w="3119"/>
        <w:gridCol w:w="1842"/>
        <w:gridCol w:w="993"/>
      </w:tblGrid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 ОРК и СЭ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</w:t>
            </w: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на уроке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Рассказать членам семьи об известных людях.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этики.</w:t>
            </w:r>
          </w:p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647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Прочитать статью пособия, обсудить с родителями её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Прочитать статью из пособия, ответить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самосовершенствованию, духовному саморазвитию.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особенностях морали как особого вида духовной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Понимать и сопереживать чувствам других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Подобрать примеры из литературы, в которых описывается ответственное поведение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Уметь осознавать ценности человеческой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Подобрать пословицы, в которых говорилось бы о долге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Придумать рассказ о справедливом и несправедливом человеке.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Подготовиться к</w:t>
            </w:r>
          </w:p>
          <w:p w:rsidR="00647433" w:rsidRPr="00647433" w:rsidRDefault="00647433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сочинению «Что такое</w:t>
            </w:r>
          </w:p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добро и зло».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47433" w:rsidRPr="00647433" w:rsidTr="006474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3" w:rsidRPr="00647433" w:rsidRDefault="00647433" w:rsidP="006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</w:tbl>
    <w:p w:rsidR="003D2DD8" w:rsidRPr="00647433" w:rsidRDefault="003D2DD8" w:rsidP="003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D8" w:rsidRPr="00647433" w:rsidRDefault="003D2DD8" w:rsidP="003D2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p w:rsidR="003D2DD8" w:rsidRPr="00647433" w:rsidRDefault="003D2DD8" w:rsidP="003D2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765"/>
        <w:gridCol w:w="930"/>
        <w:gridCol w:w="7"/>
        <w:gridCol w:w="2822"/>
        <w:gridCol w:w="6"/>
        <w:gridCol w:w="1890"/>
        <w:gridCol w:w="6"/>
        <w:gridCol w:w="2904"/>
        <w:gridCol w:w="2914"/>
        <w:gridCol w:w="2556"/>
      </w:tblGrid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Род, фамилии, семья.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38,39.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Поступок, нравственный поступок.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40,41.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42, 43.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Стыд, вина.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44,45.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Честь, достоинство.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46,47.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48, 49.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Богатыри, правила честного поединка.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выполнение поставленных задач. Стр. 50, 51. 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Рыцари, джентльмены, леди.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       с текстом учебника,  заданиям, стр.52, 53.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Труженик, патриот, воин, активист.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54, 55.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Этике, об одежде , о значении речи в этикете, 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этикета.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выполнение 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задач. Стр. 56, 57.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Праздники, возникновение праздников.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58, 59.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Урок   изу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но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 Жизнь человека.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поставленных задач. Стр. 60, 61.</w:t>
            </w:r>
          </w:p>
        </w:tc>
      </w:tr>
      <w:tr w:rsidR="003D2DD8" w:rsidRPr="00647433" w:rsidTr="00647433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64743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8" w:rsidRPr="00647433" w:rsidRDefault="003D2DD8" w:rsidP="006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Учебник стр. 62, 63.</w:t>
            </w:r>
          </w:p>
        </w:tc>
      </w:tr>
      <w:tr w:rsidR="003D2DD8" w:rsidRPr="00647433" w:rsidTr="00647433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65" w:type="dxa"/>
          </w:tcPr>
          <w:p w:rsidR="003D2DD8" w:rsidRPr="00647433" w:rsidRDefault="003D2DD8" w:rsidP="003D2DD8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930" w:type="dxa"/>
          </w:tcPr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  <w:gridSpan w:val="3"/>
          </w:tcPr>
          <w:p w:rsidR="003D2DD8" w:rsidRPr="00647433" w:rsidRDefault="003D2DD8" w:rsidP="00647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</w:p>
          <w:p w:rsidR="003D2DD8" w:rsidRPr="00647433" w:rsidRDefault="003D2DD8" w:rsidP="00647433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890" w:type="dxa"/>
          </w:tcPr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gridSpan w:val="2"/>
          </w:tcPr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14" w:type="dxa"/>
          </w:tcPr>
          <w:p w:rsidR="003D2DD8" w:rsidRPr="00647433" w:rsidRDefault="003D2DD8" w:rsidP="00647433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</w:t>
            </w:r>
          </w:p>
          <w:p w:rsidR="003D2DD8" w:rsidRPr="00647433" w:rsidRDefault="003D2DD8" w:rsidP="00647433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3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 и излагать своё мнение</w:t>
            </w:r>
          </w:p>
        </w:tc>
        <w:tc>
          <w:tcPr>
            <w:tcW w:w="2556" w:type="dxa"/>
          </w:tcPr>
          <w:p w:rsidR="003D2DD8" w:rsidRPr="00647433" w:rsidRDefault="003D2DD8" w:rsidP="00647433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8" w:rsidRPr="00647433" w:rsidRDefault="003D2DD8" w:rsidP="003D2DD8">
      <w:pPr>
        <w:shd w:val="clear" w:color="auto" w:fill="FFFFFF"/>
        <w:spacing w:before="23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D2DD8" w:rsidRPr="00647433" w:rsidSect="00647433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3D2DD8" w:rsidRPr="00647433" w:rsidRDefault="003D2DD8" w:rsidP="003D2DD8">
      <w:pPr>
        <w:rPr>
          <w:rFonts w:ascii="Times New Roman" w:hAnsi="Times New Roman" w:cs="Times New Roman"/>
          <w:sz w:val="24"/>
          <w:szCs w:val="24"/>
        </w:rPr>
      </w:pPr>
    </w:p>
    <w:p w:rsidR="006F5E76" w:rsidRPr="00647433" w:rsidRDefault="006F5E76">
      <w:pPr>
        <w:rPr>
          <w:rFonts w:ascii="Times New Roman" w:hAnsi="Times New Roman" w:cs="Times New Roman"/>
          <w:sz w:val="24"/>
          <w:szCs w:val="24"/>
        </w:rPr>
      </w:pPr>
    </w:p>
    <w:sectPr w:rsidR="006F5E76" w:rsidRPr="00647433" w:rsidSect="0064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33" w:rsidRDefault="00647433" w:rsidP="006F5E76">
      <w:pPr>
        <w:spacing w:after="0" w:line="240" w:lineRule="auto"/>
      </w:pPr>
      <w:r>
        <w:separator/>
      </w:r>
    </w:p>
  </w:endnote>
  <w:endnote w:type="continuationSeparator" w:id="0">
    <w:p w:rsidR="00647433" w:rsidRDefault="00647433" w:rsidP="006F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8857"/>
      <w:docPartObj>
        <w:docPartGallery w:val="Page Numbers (Bottom of Page)"/>
        <w:docPartUnique/>
      </w:docPartObj>
    </w:sdtPr>
    <w:sdtContent>
      <w:p w:rsidR="00647433" w:rsidRDefault="006474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CF">
          <w:rPr>
            <w:noProof/>
          </w:rPr>
          <w:t>15</w:t>
        </w:r>
        <w:r>
          <w:fldChar w:fldCharType="end"/>
        </w:r>
      </w:p>
    </w:sdtContent>
  </w:sdt>
  <w:p w:rsidR="00647433" w:rsidRDefault="00647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33" w:rsidRDefault="00647433" w:rsidP="006F5E76">
      <w:pPr>
        <w:spacing w:after="0" w:line="240" w:lineRule="auto"/>
      </w:pPr>
      <w:r>
        <w:separator/>
      </w:r>
    </w:p>
  </w:footnote>
  <w:footnote w:type="continuationSeparator" w:id="0">
    <w:p w:rsidR="00647433" w:rsidRDefault="00647433" w:rsidP="006F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DD8"/>
    <w:rsid w:val="003D2DD8"/>
    <w:rsid w:val="00647433"/>
    <w:rsid w:val="006F5E76"/>
    <w:rsid w:val="007428CF"/>
    <w:rsid w:val="00D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98AD"/>
  <w15:docId w15:val="{6FCEABA8-AAFB-4278-82C7-D445312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D8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3D2DD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3D2D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D2D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D2DD8"/>
    <w:rPr>
      <w:rFonts w:eastAsiaTheme="minorHAnsi"/>
      <w:lang w:eastAsia="en-US"/>
    </w:rPr>
  </w:style>
  <w:style w:type="paragraph" w:styleId="a7">
    <w:name w:val="No Spacing"/>
    <w:uiPriority w:val="1"/>
    <w:qFormat/>
    <w:rsid w:val="003D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D2DD8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</dc:creator>
  <cp:keywords/>
  <dc:description/>
  <cp:lastModifiedBy>USER</cp:lastModifiedBy>
  <cp:revision>4</cp:revision>
  <dcterms:created xsi:type="dcterms:W3CDTF">2020-09-28T15:55:00Z</dcterms:created>
  <dcterms:modified xsi:type="dcterms:W3CDTF">2020-09-29T04:21:00Z</dcterms:modified>
</cp:coreProperties>
</file>